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05462437"/>
      <w:bookmarkStart w:id="1" w:name="_Toc205462667"/>
      <w:bookmarkStart w:id="2" w:name="_Toc385242987"/>
      <w:bookmarkStart w:id="3" w:name="_Toc385243081"/>
      <w:bookmarkStart w:id="4" w:name="_Toc411858750"/>
      <w:bookmarkStart w:id="5" w:name="_Toc192675725"/>
      <w:bookmarkStart w:id="6" w:name="_Toc23845686"/>
      <w:bookmarkStart w:id="7" w:name="_Toc28415627"/>
      <w:bookmarkStart w:id="8" w:name="_Toc107029297"/>
      <w:bookmarkStart w:id="9" w:name="_Toc165210153"/>
      <w:bookmarkStart w:id="10" w:name="_Toc23845684"/>
      <w:bookmarkStart w:id="11" w:name="_Toc28415626"/>
      <w:bookmarkStart w:id="12" w:name="_Toc107029296"/>
      <w:bookmarkStart w:id="13" w:name="_Toc165210152"/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="002F6BCA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ФУНКЦИОНАЛЬНЫХ ХАРАКТЕРИ</w:t>
      </w:r>
      <w:bookmarkStart w:id="14" w:name="_GoBack"/>
      <w:bookmarkEnd w:id="14"/>
      <w:r w:rsidR="002F6BCA">
        <w:rPr>
          <w:rFonts w:ascii="Times New Roman" w:hAnsi="Times New Roman" w:cs="Times New Roman"/>
          <w:color w:val="auto"/>
          <w:sz w:val="24"/>
          <w:szCs w:val="24"/>
        </w:rPr>
        <w:t>СТИК</w:t>
      </w: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 ПРОГРАММНОГО ПРОДУКТА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E419F" w:rsidRPr="00CB04B0" w:rsidRDefault="00CB04B0" w:rsidP="00CB04B0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color w:val="auto"/>
          <w:sz w:val="24"/>
          <w:szCs w:val="24"/>
        </w:rPr>
        <w:t xml:space="preserve">SITEX </w:t>
      </w:r>
      <w:r w:rsidR="000E392F">
        <w:rPr>
          <w:rFonts w:ascii="Times New Roman" w:hAnsi="Times New Roman" w:cs="Times New Roman"/>
          <w:color w:val="auto"/>
          <w:sz w:val="24"/>
          <w:szCs w:val="24"/>
        </w:rPr>
        <w:t>ПОРТАЛ ГОСУДАРСТВЕННЫХ И МУНЦИПАЛЬНЫХ УСЛУГ</w:t>
      </w: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4D1A5A" w:rsidRPr="00CB04B0" w:rsidRDefault="004D1A5A" w:rsidP="004D1A5A">
      <w:pPr>
        <w:rPr>
          <w:rFonts w:ascii="Times New Roman" w:hAnsi="Times New Roman" w:cs="Times New Roman"/>
          <w:sz w:val="24"/>
          <w:szCs w:val="24"/>
        </w:rPr>
      </w:pPr>
    </w:p>
    <w:p w:rsidR="00D42A68" w:rsidRPr="00CB04B0" w:rsidRDefault="00D42A68">
      <w:pPr>
        <w:spacing w:before="0"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327373725"/>
        <w:docPartObj>
          <w:docPartGallery w:val="Table of Contents"/>
          <w:docPartUnique/>
        </w:docPartObj>
      </w:sdtPr>
      <w:sdtEndPr/>
      <w:sdtContent>
        <w:p w:rsidR="00D42A68" w:rsidRPr="00CB04B0" w:rsidRDefault="00CB04B0" w:rsidP="00D42A68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E76918" w:rsidRDefault="00D42A68">
          <w:pPr>
            <w:pStyle w:val="14"/>
            <w:rPr>
              <w:rFonts w:eastAsiaTheme="minorEastAsia"/>
              <w:noProof/>
              <w:lang w:eastAsia="ru-RU"/>
            </w:rPr>
          </w:pP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B04B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0239541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Область применения и возможности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_Toc450239541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3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450239542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Область применения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_Toc450239542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3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450239543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1.2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Краткое описание возможностей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_Toc450239543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3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450239544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Виды деятельности, функции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_Toc450239544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3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5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Экспертная система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_Toc450239545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4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6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1.3.2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визуализации информации о государственных и муниципальных услугах (функциях)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_Toc450239546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4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7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1.3.3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визуализации информации об организациях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_Toc450239547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4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8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1.3.4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подачи заявления на получение государственной и муниципальной услуги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_Toc450239548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49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1.3.5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Информационные сервисы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_Toc450239549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0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1.3.6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интеграции с личным кабинетом пользователя на ЕПГУ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_Toc450239550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1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1.3.7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интеграции с ЕСИА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_Toc450239551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2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1.3.8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Модуль подачи жалобы на действие (бездействие), совершенное при предоставление государственной или муниципальной услуги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_Toc450239552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5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3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1.3.9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Интеграция с информационным платежным шлюзом ЕПГУ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_Toc450239553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6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4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1.3.10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Сервер хранения данных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_Toc450239554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6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14"/>
            <w:rPr>
              <w:rFonts w:eastAsiaTheme="minorEastAsia"/>
              <w:noProof/>
              <w:lang w:eastAsia="ru-RU"/>
            </w:rPr>
          </w:pPr>
          <w:hyperlink w:anchor="_Toc450239555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2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Условия применения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_Toc450239555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7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450239556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2.1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Программные и аппаратные требования к системе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_Toc450239556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7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7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2.1.1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Требования к техническому обеспечению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_Toc450239557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7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E76918" w:rsidRDefault="002F6BCA">
          <w:pPr>
            <w:pStyle w:val="32"/>
            <w:rPr>
              <w:rFonts w:eastAsiaTheme="minorEastAsia"/>
              <w:noProof/>
              <w:lang w:eastAsia="ru-RU"/>
            </w:rPr>
          </w:pPr>
          <w:hyperlink w:anchor="_Toc450239558" w:history="1"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2.1.2</w:t>
            </w:r>
            <w:r w:rsidR="00E76918">
              <w:rPr>
                <w:rFonts w:eastAsiaTheme="minorEastAsia"/>
                <w:noProof/>
                <w:lang w:eastAsia="ru-RU"/>
              </w:rPr>
              <w:tab/>
            </w:r>
            <w:r w:rsidR="00E76918" w:rsidRPr="00A71F33">
              <w:rPr>
                <w:rStyle w:val="ac"/>
                <w:rFonts w:ascii="Times New Roman" w:hAnsi="Times New Roman" w:cs="Times New Roman"/>
                <w:noProof/>
              </w:rPr>
              <w:t>Требования к программному обеспечению</w:t>
            </w:r>
            <w:r w:rsidR="00E76918">
              <w:rPr>
                <w:noProof/>
                <w:webHidden/>
              </w:rPr>
              <w:tab/>
            </w:r>
            <w:r w:rsidR="00E76918">
              <w:rPr>
                <w:noProof/>
                <w:webHidden/>
              </w:rPr>
              <w:fldChar w:fldCharType="begin"/>
            </w:r>
            <w:r w:rsidR="00E76918">
              <w:rPr>
                <w:noProof/>
                <w:webHidden/>
              </w:rPr>
              <w:instrText xml:space="preserve"> PAGEREF _Toc450239558 \h </w:instrText>
            </w:r>
            <w:r w:rsidR="00E76918">
              <w:rPr>
                <w:noProof/>
                <w:webHidden/>
              </w:rPr>
            </w:r>
            <w:r w:rsidR="00E76918">
              <w:rPr>
                <w:noProof/>
                <w:webHidden/>
              </w:rPr>
              <w:fldChar w:fldCharType="separate"/>
            </w:r>
            <w:r w:rsidR="00E76918">
              <w:rPr>
                <w:noProof/>
                <w:webHidden/>
              </w:rPr>
              <w:t>7</w:t>
            </w:r>
            <w:r w:rsidR="00E76918">
              <w:rPr>
                <w:noProof/>
                <w:webHidden/>
              </w:rPr>
              <w:fldChar w:fldCharType="end"/>
            </w:r>
          </w:hyperlink>
        </w:p>
        <w:p w:rsidR="00D42A68" w:rsidRPr="00CB04B0" w:rsidRDefault="00D42A68">
          <w:pPr>
            <w:rPr>
              <w:rFonts w:ascii="Times New Roman" w:hAnsi="Times New Roman" w:cs="Times New Roman"/>
              <w:sz w:val="24"/>
              <w:szCs w:val="24"/>
            </w:rPr>
          </w:pPr>
          <w:r w:rsidRPr="00CB04B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42A68" w:rsidRPr="00CB04B0" w:rsidRDefault="00D42A68" w:rsidP="00D42A68">
      <w:pPr>
        <w:rPr>
          <w:rFonts w:ascii="Times New Roman" w:hAnsi="Times New Roman" w:cs="Times New Roman"/>
          <w:sz w:val="24"/>
          <w:szCs w:val="24"/>
        </w:rPr>
      </w:pPr>
    </w:p>
    <w:p w:rsidR="002D75D9" w:rsidRPr="00CB04B0" w:rsidRDefault="001751D0" w:rsidP="002D75D9">
      <w:pPr>
        <w:pStyle w:val="1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50239541"/>
      <w:bookmarkEnd w:id="0"/>
      <w:bookmarkEnd w:id="1"/>
      <w:bookmarkEnd w:id="2"/>
      <w:bookmarkEnd w:id="3"/>
      <w:bookmarkEnd w:id="4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Область применения и возможности</w:t>
      </w:r>
      <w:bookmarkEnd w:id="15"/>
    </w:p>
    <w:p w:rsidR="001751D0" w:rsidRPr="00CB04B0" w:rsidRDefault="001751D0" w:rsidP="001751D0">
      <w:pPr>
        <w:pStyle w:val="2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50239542"/>
      <w:r w:rsidRPr="00CB04B0">
        <w:rPr>
          <w:rFonts w:ascii="Times New Roman" w:hAnsi="Times New Roman" w:cs="Times New Roman"/>
          <w:color w:val="auto"/>
          <w:sz w:val="24"/>
          <w:szCs w:val="24"/>
        </w:rPr>
        <w:t>Область применения</w:t>
      </w:r>
      <w:bookmarkEnd w:id="16"/>
    </w:p>
    <w:p w:rsidR="000E392F" w:rsidRPr="000E392F" w:rsidRDefault="00CB04B0" w:rsidP="000E392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6B45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</w:rPr>
        <w:t xml:space="preserve"> </w:t>
      </w:r>
      <w:r w:rsidR="000E392F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(ПГУ)</w:t>
      </w:r>
      <w:r w:rsidRPr="002C230B">
        <w:rPr>
          <w:rFonts w:ascii="Times New Roman" w:hAnsi="Times New Roman" w:cs="Times New Roman"/>
          <w:sz w:val="24"/>
          <w:szCs w:val="24"/>
        </w:rPr>
        <w:t xml:space="preserve"> – </w:t>
      </w:r>
      <w:r w:rsidR="000E392F">
        <w:rPr>
          <w:rFonts w:ascii="Times New Roman" w:hAnsi="Times New Roman" w:cs="Times New Roman"/>
          <w:sz w:val="24"/>
          <w:szCs w:val="24"/>
        </w:rPr>
        <w:t>программное обеспечение, предназначенное д</w:t>
      </w:r>
      <w:r w:rsidR="000E392F" w:rsidRPr="000E392F">
        <w:rPr>
          <w:rFonts w:ascii="Times New Roman" w:hAnsi="Times New Roman" w:cs="Times New Roman"/>
          <w:sz w:val="24"/>
          <w:szCs w:val="24"/>
        </w:rPr>
        <w:t xml:space="preserve">ля организации доступа граждан, структур бизнеса и государственных/муниципальных структур к информационным и сервисным услугам, предоставляемых органами государственной власти и муниципальными образованиями через универсальный </w:t>
      </w:r>
      <w:proofErr w:type="spellStart"/>
      <w:r w:rsidR="000E392F" w:rsidRPr="000E392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0E392F" w:rsidRPr="000E392F">
        <w:rPr>
          <w:rFonts w:ascii="Times New Roman" w:hAnsi="Times New Roman" w:cs="Times New Roman"/>
          <w:sz w:val="24"/>
          <w:szCs w:val="24"/>
        </w:rPr>
        <w:t>-интерфейс и единую точку доступа через сеть Интернет, а также для внесения, редактирования и анализа информационного содержания сотрудниками.</w:t>
      </w:r>
      <w:proofErr w:type="gramEnd"/>
    </w:p>
    <w:p w:rsidR="000E392F" w:rsidRPr="000E392F" w:rsidRDefault="000E392F" w:rsidP="000E39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B45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6E6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ПГУ</w:t>
      </w:r>
      <w:r w:rsidRPr="000E392F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392F">
        <w:rPr>
          <w:rFonts w:ascii="Times New Roman" w:hAnsi="Times New Roman" w:cs="Times New Roman"/>
          <w:sz w:val="24"/>
          <w:szCs w:val="24"/>
        </w:rPr>
        <w:t xml:space="preserve"> выполнение следующих задач:</w:t>
      </w:r>
    </w:p>
    <w:p w:rsidR="000E392F" w:rsidRPr="000E392F" w:rsidRDefault="000E392F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92F">
        <w:rPr>
          <w:rFonts w:ascii="Times New Roman" w:hAnsi="Times New Roman" w:cs="Times New Roman"/>
          <w:sz w:val="24"/>
          <w:szCs w:val="24"/>
        </w:rPr>
        <w:t>информирование населения об исполнительных органах государственной власти и местного самоуправления, а также о подведомственных этим органам организациях;</w:t>
      </w:r>
    </w:p>
    <w:p w:rsidR="000E392F" w:rsidRPr="000E392F" w:rsidRDefault="000E392F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92F">
        <w:rPr>
          <w:rFonts w:ascii="Times New Roman" w:hAnsi="Times New Roman" w:cs="Times New Roman"/>
          <w:sz w:val="24"/>
          <w:szCs w:val="24"/>
        </w:rPr>
        <w:t>информирование населения о государственных и муниципальных услугах (функциях) и о порядке их предоставления;</w:t>
      </w:r>
    </w:p>
    <w:p w:rsidR="000E392F" w:rsidRPr="000E392F" w:rsidRDefault="000E392F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92F">
        <w:rPr>
          <w:rFonts w:ascii="Times New Roman" w:hAnsi="Times New Roman" w:cs="Times New Roman"/>
          <w:sz w:val="24"/>
          <w:szCs w:val="24"/>
        </w:rPr>
        <w:t>предоставление доступа к информационным сервисам;</w:t>
      </w:r>
    </w:p>
    <w:p w:rsidR="000E392F" w:rsidRPr="000E392F" w:rsidRDefault="000E392F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92F">
        <w:rPr>
          <w:rFonts w:ascii="Times New Roman" w:hAnsi="Times New Roman" w:cs="Times New Roman"/>
          <w:sz w:val="24"/>
          <w:szCs w:val="24"/>
        </w:rPr>
        <w:t xml:space="preserve">подача заявления на оказание государственных или муниципальных услуг в электронном виде и информирование о ходе его исполнения. </w:t>
      </w:r>
    </w:p>
    <w:p w:rsidR="001751D0" w:rsidRPr="00CB04B0" w:rsidRDefault="001751D0" w:rsidP="00CB04B0">
      <w:pPr>
        <w:pStyle w:val="20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50239543"/>
      <w:r w:rsidRPr="00CB04B0">
        <w:rPr>
          <w:rFonts w:ascii="Times New Roman" w:hAnsi="Times New Roman" w:cs="Times New Roman"/>
          <w:color w:val="auto"/>
          <w:sz w:val="24"/>
          <w:szCs w:val="24"/>
        </w:rPr>
        <w:t>Краткое описание возможностей</w:t>
      </w:r>
      <w:bookmarkEnd w:id="17"/>
    </w:p>
    <w:p w:rsidR="00A14E03" w:rsidRDefault="00A14E03" w:rsidP="00A14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</w:t>
      </w:r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r w:rsidR="000E392F">
        <w:rPr>
          <w:rFonts w:ascii="Times New Roman" w:hAnsi="Times New Roman" w:cs="Times New Roman"/>
          <w:sz w:val="24"/>
          <w:szCs w:val="24"/>
        </w:rPr>
        <w:t>ПГУ,</w:t>
      </w:r>
      <w:r w:rsidRPr="006E6B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392F" w:rsidRPr="000E392F">
        <w:rPr>
          <w:rFonts w:ascii="Times New Roman" w:hAnsi="Times New Roman" w:cs="Times New Roman"/>
          <w:sz w:val="24"/>
          <w:szCs w:val="24"/>
          <w:lang w:eastAsia="ru-RU"/>
        </w:rPr>
        <w:t>обеспечивающий</w:t>
      </w:r>
      <w:proofErr w:type="gramEnd"/>
      <w:r w:rsidR="000E392F" w:rsidRPr="000E392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услуг в электронной форме и авторизацию с использ</w:t>
      </w:r>
      <w:r w:rsidR="000E392F">
        <w:rPr>
          <w:rFonts w:ascii="Times New Roman" w:hAnsi="Times New Roman" w:cs="Times New Roman"/>
          <w:sz w:val="24"/>
          <w:szCs w:val="24"/>
          <w:lang w:eastAsia="ru-RU"/>
        </w:rPr>
        <w:t xml:space="preserve">ованием ЕСИА, ЭЦП, УЭК, </w:t>
      </w:r>
      <w:proofErr w:type="spellStart"/>
      <w:r w:rsidR="000E392F">
        <w:rPr>
          <w:rFonts w:ascii="Times New Roman" w:hAnsi="Times New Roman" w:cs="Times New Roman"/>
          <w:sz w:val="24"/>
          <w:szCs w:val="24"/>
          <w:lang w:eastAsia="ru-RU"/>
        </w:rPr>
        <w:t>Rutoken</w:t>
      </w:r>
      <w:proofErr w:type="spellEnd"/>
      <w:r w:rsidR="00B30B8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обладает следующими возможностями:</w:t>
      </w:r>
    </w:p>
    <w:p w:rsidR="000E392F" w:rsidRPr="000E392F" w:rsidRDefault="000E392F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92F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392F">
        <w:rPr>
          <w:rFonts w:ascii="Times New Roman" w:hAnsi="Times New Roman" w:cs="Times New Roman"/>
          <w:sz w:val="24"/>
          <w:szCs w:val="24"/>
        </w:rPr>
        <w:t xml:space="preserve"> хранения и манипулирования данными;</w:t>
      </w:r>
    </w:p>
    <w:p w:rsidR="000E392F" w:rsidRPr="000E392F" w:rsidRDefault="000E392F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92F">
        <w:rPr>
          <w:rFonts w:ascii="Times New Roman" w:hAnsi="Times New Roman" w:cs="Times New Roman"/>
          <w:sz w:val="24"/>
          <w:szCs w:val="24"/>
        </w:rPr>
        <w:t>публикация данных;</w:t>
      </w:r>
    </w:p>
    <w:p w:rsidR="000E392F" w:rsidRPr="000E392F" w:rsidRDefault="000E392F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0E392F">
        <w:rPr>
          <w:rFonts w:ascii="Times New Roman" w:hAnsi="Times New Roman" w:cs="Times New Roman"/>
          <w:sz w:val="24"/>
          <w:szCs w:val="24"/>
        </w:rPr>
        <w:t>дизайном;</w:t>
      </w:r>
    </w:p>
    <w:p w:rsidR="000E392F" w:rsidRPr="000E392F" w:rsidRDefault="00987F0B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E392F" w:rsidRPr="000E392F">
        <w:rPr>
          <w:rFonts w:ascii="Times New Roman" w:hAnsi="Times New Roman" w:cs="Times New Roman"/>
          <w:sz w:val="24"/>
          <w:szCs w:val="24"/>
        </w:rPr>
        <w:t>данными - создание, редактирование, классификация информационных объектов, публикуемых на страницах П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0E392F" w:rsidRPr="000E392F">
        <w:rPr>
          <w:rFonts w:ascii="Times New Roman" w:hAnsi="Times New Roman" w:cs="Times New Roman"/>
          <w:sz w:val="24"/>
          <w:szCs w:val="24"/>
        </w:rPr>
        <w:t>: статей, справочников, изображений, баннеров, ссылок;</w:t>
      </w:r>
      <w:proofErr w:type="gramEnd"/>
    </w:p>
    <w:p w:rsidR="000E392F" w:rsidRPr="000E392F" w:rsidRDefault="00987F0B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E392F" w:rsidRPr="000E392F">
        <w:rPr>
          <w:rFonts w:ascii="Times New Roman" w:hAnsi="Times New Roman" w:cs="Times New Roman"/>
          <w:sz w:val="24"/>
          <w:szCs w:val="24"/>
        </w:rPr>
        <w:t>кэшированием;</w:t>
      </w:r>
    </w:p>
    <w:p w:rsidR="000E392F" w:rsidRPr="000E392F" w:rsidRDefault="00987F0B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E392F" w:rsidRPr="000E392F">
        <w:rPr>
          <w:rFonts w:ascii="Times New Roman" w:hAnsi="Times New Roman" w:cs="Times New Roman"/>
          <w:sz w:val="24"/>
          <w:szCs w:val="24"/>
        </w:rPr>
        <w:t>информационной безопасностью;</w:t>
      </w:r>
    </w:p>
    <w:p w:rsidR="000E392F" w:rsidRPr="000E392F" w:rsidRDefault="00987F0B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E392F" w:rsidRPr="000E392F">
        <w:rPr>
          <w:rFonts w:ascii="Times New Roman" w:hAnsi="Times New Roman" w:cs="Times New Roman"/>
          <w:sz w:val="24"/>
          <w:szCs w:val="24"/>
        </w:rPr>
        <w:t>потоками работ;</w:t>
      </w:r>
    </w:p>
    <w:p w:rsidR="000E392F" w:rsidRPr="000E392F" w:rsidRDefault="00987F0B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E392F" w:rsidRPr="000E392F">
        <w:rPr>
          <w:rFonts w:ascii="Times New Roman" w:hAnsi="Times New Roman" w:cs="Times New Roman"/>
          <w:sz w:val="24"/>
          <w:szCs w:val="24"/>
        </w:rPr>
        <w:t>запуском задач;</w:t>
      </w:r>
    </w:p>
    <w:p w:rsidR="000E392F" w:rsidRPr="000E392F" w:rsidRDefault="00987F0B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E392F" w:rsidRPr="000E392F">
        <w:rPr>
          <w:rFonts w:ascii="Times New Roman" w:hAnsi="Times New Roman" w:cs="Times New Roman"/>
          <w:sz w:val="24"/>
          <w:szCs w:val="24"/>
        </w:rPr>
        <w:t>репликацией;</w:t>
      </w:r>
    </w:p>
    <w:p w:rsidR="000E392F" w:rsidRPr="00DB62C7" w:rsidRDefault="00987F0B" w:rsidP="000E392F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E392F" w:rsidRPr="000E392F">
        <w:rPr>
          <w:rFonts w:ascii="Times New Roman" w:hAnsi="Times New Roman" w:cs="Times New Roman"/>
          <w:sz w:val="24"/>
          <w:szCs w:val="24"/>
        </w:rPr>
        <w:t>интеграцией с внешними приложениями</w:t>
      </w:r>
      <w:r w:rsidR="000E392F">
        <w:rPr>
          <w:rFonts w:ascii="Times New Roman" w:hAnsi="Times New Roman" w:cs="Times New Roman"/>
          <w:sz w:val="24"/>
          <w:szCs w:val="24"/>
        </w:rPr>
        <w:t>.</w:t>
      </w:r>
    </w:p>
    <w:p w:rsidR="001751D0" w:rsidRPr="00CB04B0" w:rsidRDefault="001751D0" w:rsidP="00CB04B0">
      <w:pPr>
        <w:pStyle w:val="20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450239544"/>
      <w:bookmarkStart w:id="19" w:name="_Toc411858755"/>
      <w:bookmarkStart w:id="20" w:name="_Toc107029294"/>
      <w:bookmarkStart w:id="21" w:name="_Toc165210148"/>
      <w:bookmarkStart w:id="22" w:name="_Toc192675699"/>
      <w:r w:rsidRPr="00CB04B0">
        <w:rPr>
          <w:rFonts w:ascii="Times New Roman" w:hAnsi="Times New Roman" w:cs="Times New Roman"/>
          <w:color w:val="auto"/>
          <w:sz w:val="24"/>
          <w:szCs w:val="24"/>
        </w:rPr>
        <w:t>Виды деятельности, функции</w:t>
      </w:r>
      <w:bookmarkEnd w:id="18"/>
    </w:p>
    <w:p w:rsidR="00987F0B" w:rsidRPr="00D50D35" w:rsidRDefault="00987F0B" w:rsidP="00987F0B">
      <w:r>
        <w:rPr>
          <w:rFonts w:ascii="Times New Roman" w:hAnsi="Times New Roman" w:cs="Times New Roman"/>
          <w:sz w:val="24"/>
          <w:szCs w:val="24"/>
        </w:rPr>
        <w:t>П</w:t>
      </w:r>
      <w:r w:rsidR="00005425">
        <w:rPr>
          <w:rFonts w:ascii="Times New Roman" w:hAnsi="Times New Roman" w:cs="Times New Roman"/>
          <w:sz w:val="24"/>
          <w:szCs w:val="24"/>
        </w:rPr>
        <w:t>рограммно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5425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5425"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425" w:rsidRPr="00CB04B0">
        <w:rPr>
          <w:rFonts w:ascii="Times New Roman" w:hAnsi="Times New Roman" w:cs="Times New Roman"/>
          <w:sz w:val="24"/>
          <w:szCs w:val="24"/>
        </w:rPr>
        <w:t>SiTex</w:t>
      </w:r>
      <w:proofErr w:type="spellEnd"/>
      <w:r w:rsidR="00005425" w:rsidRPr="00CB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ПГУ</w:t>
      </w:r>
      <w:r w:rsidR="00005425" w:rsidRPr="002C2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t>состоит</w:t>
      </w:r>
      <w:r w:rsidRPr="00D50D35">
        <w:t xml:space="preserve"> из следующих модулей: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экспертная система;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модуль визуализации информации о государственных и муниципальных услугах и функциях;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модуль визуализации информации об организациях;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модуль подачи заявления на получение государственной и муниципальной услуги для авторизованных пользователей;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информационные сервисы;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модуль интеграции с личным кабинетом пользователя на ЕПГУ;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модуль интеграции с ЕСИА;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 xml:space="preserve">модуль подачи жалобы на действие (бездействие), совершенное </w:t>
      </w:r>
      <w:proofErr w:type="gramStart"/>
      <w:r w:rsidRPr="00987F0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87F0B">
        <w:rPr>
          <w:rFonts w:ascii="Times New Roman" w:hAnsi="Times New Roman" w:cs="Times New Roman"/>
          <w:sz w:val="24"/>
          <w:szCs w:val="24"/>
        </w:rPr>
        <w:t xml:space="preserve"> предоставление государственной или муниципальной услуги.</w:t>
      </w:r>
    </w:p>
    <w:p w:rsidR="00987F0B" w:rsidRPr="00987F0B" w:rsidRDefault="00987F0B" w:rsidP="00987F0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402449312"/>
      <w:bookmarkStart w:id="24" w:name="_Toc429410871"/>
      <w:bookmarkStart w:id="25" w:name="_Toc438682498"/>
      <w:bookmarkStart w:id="26" w:name="_Toc450239545"/>
      <w:r w:rsidRPr="00987F0B">
        <w:rPr>
          <w:rFonts w:ascii="Times New Roman" w:hAnsi="Times New Roman" w:cs="Times New Roman"/>
          <w:color w:val="auto"/>
          <w:sz w:val="24"/>
          <w:szCs w:val="24"/>
        </w:rPr>
        <w:lastRenderedPageBreak/>
        <w:t>Экспертная систем</w:t>
      </w:r>
      <w:bookmarkEnd w:id="23"/>
      <w:bookmarkEnd w:id="24"/>
      <w:r w:rsidRPr="00987F0B">
        <w:rPr>
          <w:rFonts w:ascii="Times New Roman" w:hAnsi="Times New Roman" w:cs="Times New Roman"/>
          <w:color w:val="auto"/>
          <w:sz w:val="24"/>
          <w:szCs w:val="24"/>
        </w:rPr>
        <w:t>а</w:t>
      </w:r>
      <w:bookmarkEnd w:id="25"/>
      <w:bookmarkEnd w:id="26"/>
    </w:p>
    <w:p w:rsidR="00987F0B" w:rsidRPr="00987F0B" w:rsidRDefault="00987F0B" w:rsidP="00987F0B">
      <w:pPr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Экспертная система обеспечивает возможность выбора услуги, необходимой пользователю за сч</w:t>
      </w:r>
      <w:r w:rsidR="00043948">
        <w:rPr>
          <w:rFonts w:ascii="Times New Roman" w:hAnsi="Times New Roman" w:cs="Times New Roman"/>
          <w:sz w:val="24"/>
          <w:szCs w:val="24"/>
        </w:rPr>
        <w:t>е</w:t>
      </w:r>
      <w:r w:rsidRPr="00987F0B">
        <w:rPr>
          <w:rFonts w:ascii="Times New Roman" w:hAnsi="Times New Roman" w:cs="Times New Roman"/>
          <w:sz w:val="24"/>
          <w:szCs w:val="24"/>
        </w:rPr>
        <w:t>т упрощения поиска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7F0B">
        <w:rPr>
          <w:rFonts w:ascii="Times New Roman" w:hAnsi="Times New Roman" w:cs="Times New Roman"/>
          <w:sz w:val="24"/>
          <w:szCs w:val="24"/>
        </w:rPr>
        <w:t>оперирует сведениями об услугах.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F0B">
        <w:rPr>
          <w:rFonts w:ascii="Times New Roman" w:hAnsi="Times New Roman" w:cs="Times New Roman"/>
          <w:sz w:val="24"/>
          <w:szCs w:val="24"/>
        </w:rPr>
        <w:t xml:space="preserve">Выбор услуг осуществляется </w:t>
      </w:r>
      <w:r w:rsidR="00043948">
        <w:rPr>
          <w:rFonts w:ascii="Times New Roman" w:hAnsi="Times New Roman" w:cs="Times New Roman"/>
          <w:sz w:val="24"/>
          <w:szCs w:val="24"/>
        </w:rPr>
        <w:t>путем</w:t>
      </w:r>
      <w:r w:rsidRPr="00987F0B">
        <w:rPr>
          <w:rFonts w:ascii="Times New Roman" w:hAnsi="Times New Roman" w:cs="Times New Roman"/>
          <w:sz w:val="24"/>
          <w:szCs w:val="24"/>
        </w:rPr>
        <w:t xml:space="preserve"> фильтрации в следующих категориях: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Категории получателей услуг;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Организации-исполнители услуг;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Категории услуг;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>Жизненные ситуации (с учетом заказанных ранее пользователем услуг).</w:t>
      </w:r>
    </w:p>
    <w:p w:rsidR="00987F0B" w:rsidRPr="00043948" w:rsidRDefault="00987F0B" w:rsidP="00043948">
      <w:pPr>
        <w:rPr>
          <w:rFonts w:ascii="Times New Roman" w:hAnsi="Times New Roman" w:cs="Times New Roman"/>
          <w:sz w:val="24"/>
          <w:szCs w:val="24"/>
        </w:rPr>
      </w:pPr>
      <w:r w:rsidRPr="00043948">
        <w:rPr>
          <w:rFonts w:ascii="Times New Roman" w:hAnsi="Times New Roman" w:cs="Times New Roman"/>
          <w:sz w:val="24"/>
          <w:szCs w:val="24"/>
        </w:rPr>
        <w:t>Поиск обеспечивает выбор услуги или ряда услуг в сформированной выборке.</w:t>
      </w:r>
    </w:p>
    <w:p w:rsidR="00987F0B" w:rsidRPr="00043948" w:rsidRDefault="00987F0B" w:rsidP="00043948">
      <w:pPr>
        <w:rPr>
          <w:rFonts w:ascii="Times New Roman" w:hAnsi="Times New Roman" w:cs="Times New Roman"/>
          <w:sz w:val="24"/>
          <w:szCs w:val="24"/>
        </w:rPr>
      </w:pPr>
      <w:r w:rsidRPr="00043948">
        <w:rPr>
          <w:rFonts w:ascii="Times New Roman" w:hAnsi="Times New Roman" w:cs="Times New Roman"/>
          <w:sz w:val="24"/>
          <w:szCs w:val="24"/>
        </w:rPr>
        <w:t>Экспертная система интегрирована с федеральной государственной информационной системой «Федеральный реестр государственных и муниципальных услуг (функций)» и выгружать из него данные по перечню услуг, организациям-исполнителям услуг.</w:t>
      </w:r>
    </w:p>
    <w:p w:rsidR="00987F0B" w:rsidRPr="00043948" w:rsidRDefault="00987F0B" w:rsidP="00043948">
      <w:pPr>
        <w:rPr>
          <w:rFonts w:ascii="Times New Roman" w:hAnsi="Times New Roman" w:cs="Times New Roman"/>
          <w:sz w:val="24"/>
          <w:szCs w:val="24"/>
        </w:rPr>
      </w:pPr>
      <w:r w:rsidRPr="00043948">
        <w:rPr>
          <w:rFonts w:ascii="Times New Roman" w:hAnsi="Times New Roman" w:cs="Times New Roman"/>
          <w:sz w:val="24"/>
          <w:szCs w:val="24"/>
        </w:rPr>
        <w:t>Для пользователя экспертная система доступна в двух случаях: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 xml:space="preserve">просмотр списка услуг на </w:t>
      </w:r>
      <w:r w:rsidR="00043948">
        <w:rPr>
          <w:rFonts w:ascii="Times New Roman" w:hAnsi="Times New Roman" w:cs="Times New Roman"/>
          <w:sz w:val="24"/>
          <w:szCs w:val="24"/>
        </w:rPr>
        <w:t>ПГУ</w:t>
      </w:r>
      <w:r w:rsidRPr="00987F0B">
        <w:rPr>
          <w:rFonts w:ascii="Times New Roman" w:hAnsi="Times New Roman" w:cs="Times New Roman"/>
          <w:sz w:val="24"/>
          <w:szCs w:val="24"/>
        </w:rPr>
        <w:t xml:space="preserve">. Разделение услуг на рубрики происходит в соответствии с </w:t>
      </w:r>
      <w:r w:rsidR="00043948">
        <w:rPr>
          <w:rFonts w:ascii="Times New Roman" w:hAnsi="Times New Roman" w:cs="Times New Roman"/>
          <w:sz w:val="24"/>
          <w:szCs w:val="24"/>
        </w:rPr>
        <w:t>кодами РГУ</w:t>
      </w:r>
      <w:r w:rsidRPr="00987F0B">
        <w:rPr>
          <w:rFonts w:ascii="Times New Roman" w:hAnsi="Times New Roman" w:cs="Times New Roman"/>
          <w:sz w:val="24"/>
          <w:szCs w:val="24"/>
        </w:rPr>
        <w:t xml:space="preserve"> и включает в себя перечень всех услуг, услуги по категориям получателей, услуги по жизненным ситуациям, услуги по ведомствам;</w:t>
      </w:r>
    </w:p>
    <w:p w:rsidR="00987F0B" w:rsidRPr="00987F0B" w:rsidRDefault="00987F0B" w:rsidP="00987F0B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7F0B">
        <w:rPr>
          <w:rFonts w:ascii="Times New Roman" w:hAnsi="Times New Roman" w:cs="Times New Roman"/>
          <w:sz w:val="24"/>
          <w:szCs w:val="24"/>
        </w:rPr>
        <w:t xml:space="preserve">поиск необходимой информации. Результаты поиска фильтруются в зависимости от рубрики и это наглядно представлено пользователю. Фильтрация услуг производится с учетом заказанных пользователями ранее услуг таким образом, что наиболее востребованные гражданами услуги должны располагаться выше остальных. Статистика основывается на общем количестве поданных заявлений, в числе которых </w:t>
      </w:r>
      <w:proofErr w:type="gramStart"/>
      <w:r w:rsidRPr="00987F0B">
        <w:rPr>
          <w:rFonts w:ascii="Times New Roman" w:hAnsi="Times New Roman" w:cs="Times New Roman"/>
          <w:sz w:val="24"/>
          <w:szCs w:val="24"/>
        </w:rPr>
        <w:t>учтены</w:t>
      </w:r>
      <w:proofErr w:type="gramEnd"/>
      <w:r w:rsidRPr="00987F0B">
        <w:rPr>
          <w:rFonts w:ascii="Times New Roman" w:hAnsi="Times New Roman" w:cs="Times New Roman"/>
          <w:sz w:val="24"/>
          <w:szCs w:val="24"/>
        </w:rPr>
        <w:t xml:space="preserve"> в том числе и заявления, поданные любым пользователем.</w:t>
      </w:r>
    </w:p>
    <w:p w:rsidR="00987F0B" w:rsidRPr="00043948" w:rsidRDefault="00987F0B" w:rsidP="0004394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428812980"/>
      <w:bookmarkStart w:id="28" w:name="_Toc402449313"/>
      <w:bookmarkStart w:id="29" w:name="_Toc429410872"/>
      <w:bookmarkStart w:id="30" w:name="_Toc438682499"/>
      <w:bookmarkStart w:id="31" w:name="_Toc450239546"/>
      <w:bookmarkEnd w:id="27"/>
      <w:r w:rsidRPr="00043948">
        <w:rPr>
          <w:rFonts w:ascii="Times New Roman" w:hAnsi="Times New Roman" w:cs="Times New Roman"/>
          <w:color w:val="auto"/>
          <w:sz w:val="24"/>
          <w:szCs w:val="24"/>
        </w:rPr>
        <w:t>Модуль визуализации информации о государственных и муниципальных услугах (функциях)</w:t>
      </w:r>
      <w:bookmarkEnd w:id="28"/>
      <w:bookmarkEnd w:id="29"/>
      <w:bookmarkEnd w:id="30"/>
      <w:bookmarkEnd w:id="31"/>
    </w:p>
    <w:p w:rsidR="00987F0B" w:rsidRPr="009D670E" w:rsidRDefault="00987F0B" w:rsidP="009D670E">
      <w:pPr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Предоставление информации об услуге обеспечивает удобное понимание описания в виде блочного вывода данных с возможностью заведение данных большого объема в «</w:t>
      </w:r>
      <w:proofErr w:type="spellStart"/>
      <w:r w:rsidRPr="009D670E">
        <w:rPr>
          <w:rFonts w:ascii="Times New Roman" w:hAnsi="Times New Roman" w:cs="Times New Roman"/>
          <w:sz w:val="24"/>
          <w:szCs w:val="24"/>
        </w:rPr>
        <w:t>спойлер</w:t>
      </w:r>
      <w:proofErr w:type="spellEnd"/>
      <w:r w:rsidRPr="009D670E">
        <w:rPr>
          <w:rFonts w:ascii="Times New Roman" w:hAnsi="Times New Roman" w:cs="Times New Roman"/>
          <w:sz w:val="24"/>
          <w:szCs w:val="24"/>
        </w:rPr>
        <w:t>».</w:t>
      </w:r>
      <w:r w:rsidR="009D670E">
        <w:rPr>
          <w:rFonts w:ascii="Times New Roman" w:hAnsi="Times New Roman" w:cs="Times New Roman"/>
          <w:sz w:val="24"/>
          <w:szCs w:val="24"/>
        </w:rPr>
        <w:t xml:space="preserve"> </w:t>
      </w:r>
      <w:r w:rsidRPr="009D670E">
        <w:rPr>
          <w:rFonts w:ascii="Times New Roman" w:hAnsi="Times New Roman" w:cs="Times New Roman"/>
          <w:sz w:val="24"/>
          <w:szCs w:val="24"/>
        </w:rPr>
        <w:t xml:space="preserve">Из раздела просмотра сведений об услуге обеспечена возможность перехода к описанию </w:t>
      </w:r>
      <w:r w:rsidR="009D670E" w:rsidRPr="009D670E">
        <w:rPr>
          <w:rFonts w:ascii="Times New Roman" w:hAnsi="Times New Roman" w:cs="Times New Roman"/>
          <w:sz w:val="24"/>
          <w:szCs w:val="24"/>
        </w:rPr>
        <w:t xml:space="preserve">предоставляющей </w:t>
      </w:r>
      <w:r w:rsidR="009D670E">
        <w:rPr>
          <w:rFonts w:ascii="Times New Roman" w:hAnsi="Times New Roman" w:cs="Times New Roman"/>
          <w:sz w:val="24"/>
          <w:szCs w:val="24"/>
        </w:rPr>
        <w:t xml:space="preserve">услугу </w:t>
      </w:r>
      <w:r w:rsidRPr="009D670E">
        <w:rPr>
          <w:rFonts w:ascii="Times New Roman" w:hAnsi="Times New Roman" w:cs="Times New Roman"/>
          <w:sz w:val="24"/>
          <w:szCs w:val="24"/>
        </w:rPr>
        <w:t>организац</w:t>
      </w:r>
      <w:r w:rsidR="009D670E">
        <w:rPr>
          <w:rFonts w:ascii="Times New Roman" w:hAnsi="Times New Roman" w:cs="Times New Roman"/>
          <w:sz w:val="24"/>
          <w:szCs w:val="24"/>
        </w:rPr>
        <w:t>ии</w:t>
      </w:r>
      <w:r w:rsidRPr="009D670E">
        <w:rPr>
          <w:rFonts w:ascii="Times New Roman" w:hAnsi="Times New Roman" w:cs="Times New Roman"/>
          <w:sz w:val="24"/>
          <w:szCs w:val="24"/>
        </w:rPr>
        <w:t>.</w:t>
      </w:r>
      <w:r w:rsidR="009D670E">
        <w:rPr>
          <w:rFonts w:ascii="Times New Roman" w:hAnsi="Times New Roman" w:cs="Times New Roman"/>
          <w:sz w:val="24"/>
          <w:szCs w:val="24"/>
        </w:rPr>
        <w:t xml:space="preserve"> </w:t>
      </w:r>
      <w:r w:rsidRPr="009D670E">
        <w:rPr>
          <w:rFonts w:ascii="Times New Roman" w:hAnsi="Times New Roman" w:cs="Times New Roman"/>
          <w:sz w:val="24"/>
          <w:szCs w:val="24"/>
        </w:rPr>
        <w:t xml:space="preserve">В перечнях услуг по отображение услуг выводится по умолчанию </w:t>
      </w:r>
      <w:r w:rsidR="009D670E">
        <w:rPr>
          <w:rFonts w:ascii="Times New Roman" w:hAnsi="Times New Roman" w:cs="Times New Roman"/>
          <w:sz w:val="24"/>
          <w:szCs w:val="24"/>
        </w:rPr>
        <w:t xml:space="preserve">в порядке уменьшения рейтинга. </w:t>
      </w:r>
      <w:r w:rsidRPr="009D670E">
        <w:rPr>
          <w:rFonts w:ascii="Times New Roman" w:hAnsi="Times New Roman" w:cs="Times New Roman"/>
          <w:sz w:val="24"/>
          <w:szCs w:val="24"/>
        </w:rPr>
        <w:t xml:space="preserve">Рейтинг услуг устанавливается в соответствии </w:t>
      </w:r>
      <w:proofErr w:type="gramStart"/>
      <w:r w:rsidRPr="009D67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670E">
        <w:rPr>
          <w:rFonts w:ascii="Times New Roman" w:hAnsi="Times New Roman" w:cs="Times New Roman"/>
          <w:sz w:val="24"/>
          <w:szCs w:val="24"/>
        </w:rPr>
        <w:t xml:space="preserve"> значимостью и востребованностью услуг. Реализован механизм настройки администратором рейтинга услуг. Выше отображаются наиболее востребованные услуги. </w:t>
      </w:r>
      <w:r w:rsidR="009D670E">
        <w:rPr>
          <w:rFonts w:ascii="Times New Roman" w:hAnsi="Times New Roman" w:cs="Times New Roman"/>
          <w:sz w:val="24"/>
          <w:szCs w:val="24"/>
        </w:rPr>
        <w:t>Е</w:t>
      </w:r>
      <w:r w:rsidRPr="009D670E">
        <w:rPr>
          <w:rFonts w:ascii="Times New Roman" w:hAnsi="Times New Roman" w:cs="Times New Roman"/>
          <w:sz w:val="24"/>
          <w:szCs w:val="24"/>
        </w:rPr>
        <w:t>сли по двум услугам гражданами подано одинаковое количество заявлений, порядок определяется с помощью рейтинга, выставленного администратором.</w:t>
      </w:r>
    </w:p>
    <w:p w:rsidR="00987F0B" w:rsidRPr="009D670E" w:rsidRDefault="00987F0B" w:rsidP="009D670E">
      <w:pPr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Предусмотрен механизм назначения услугам ключевых слов, которые учитываются при поиске услуг.</w:t>
      </w:r>
      <w:r w:rsidR="009D670E">
        <w:rPr>
          <w:rFonts w:ascii="Times New Roman" w:hAnsi="Times New Roman" w:cs="Times New Roman"/>
          <w:sz w:val="24"/>
          <w:szCs w:val="24"/>
        </w:rPr>
        <w:t xml:space="preserve"> О</w:t>
      </w:r>
      <w:r w:rsidRPr="009D670E">
        <w:rPr>
          <w:rFonts w:ascii="Times New Roman" w:hAnsi="Times New Roman" w:cs="Times New Roman"/>
          <w:sz w:val="24"/>
          <w:szCs w:val="24"/>
        </w:rPr>
        <w:t>беспеч</w:t>
      </w:r>
      <w:r w:rsidR="009D670E">
        <w:rPr>
          <w:rFonts w:ascii="Times New Roman" w:hAnsi="Times New Roman" w:cs="Times New Roman"/>
          <w:sz w:val="24"/>
          <w:szCs w:val="24"/>
        </w:rPr>
        <w:t>ена</w:t>
      </w:r>
      <w:r w:rsidRPr="009D670E">
        <w:rPr>
          <w:rFonts w:ascii="Times New Roman" w:hAnsi="Times New Roman" w:cs="Times New Roman"/>
          <w:sz w:val="24"/>
          <w:szCs w:val="24"/>
        </w:rPr>
        <w:t xml:space="preserve"> возможность ведения и просмотра нормативно-правовых актов, регламентирующих операции с электронными сервисами РСМЭВ. </w:t>
      </w:r>
    </w:p>
    <w:p w:rsidR="00987F0B" w:rsidRPr="009D670E" w:rsidRDefault="00987F0B" w:rsidP="009D670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402449314"/>
      <w:bookmarkStart w:id="33" w:name="_Toc429410873"/>
      <w:bookmarkStart w:id="34" w:name="_Toc438682500"/>
      <w:bookmarkStart w:id="35" w:name="_Toc450239547"/>
      <w:r w:rsidRPr="009D670E">
        <w:rPr>
          <w:rFonts w:ascii="Times New Roman" w:hAnsi="Times New Roman" w:cs="Times New Roman"/>
          <w:color w:val="auto"/>
          <w:sz w:val="24"/>
          <w:szCs w:val="24"/>
        </w:rPr>
        <w:t>Модуль визуализации информации об организациях</w:t>
      </w:r>
      <w:bookmarkEnd w:id="32"/>
      <w:bookmarkEnd w:id="33"/>
      <w:bookmarkEnd w:id="34"/>
      <w:bookmarkEnd w:id="35"/>
    </w:p>
    <w:p w:rsidR="00987F0B" w:rsidRPr="009D670E" w:rsidRDefault="00987F0B" w:rsidP="009D670E">
      <w:pPr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Визуализация данных по организациям построена по основным точкам взаимодействия пользователя с исполнителем:</w:t>
      </w:r>
    </w:p>
    <w:p w:rsidR="00987F0B" w:rsidRPr="009D670E" w:rsidRDefault="00987F0B" w:rsidP="009D670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предоставляемые услуги;</w:t>
      </w:r>
    </w:p>
    <w:p w:rsidR="00987F0B" w:rsidRPr="009D670E" w:rsidRDefault="00987F0B" w:rsidP="009D670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выполняемые функции;</w:t>
      </w:r>
    </w:p>
    <w:p w:rsidR="00987F0B" w:rsidRPr="009D670E" w:rsidRDefault="00987F0B" w:rsidP="009D670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контакты;</w:t>
      </w:r>
    </w:p>
    <w:p w:rsidR="00987F0B" w:rsidRPr="009D670E" w:rsidRDefault="00987F0B" w:rsidP="009D670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места обращения;</w:t>
      </w:r>
    </w:p>
    <w:p w:rsidR="00987F0B" w:rsidRPr="009D670E" w:rsidRDefault="00987F0B" w:rsidP="009D670E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подведомственные организации.</w:t>
      </w:r>
    </w:p>
    <w:p w:rsidR="00987F0B" w:rsidRPr="009D670E" w:rsidRDefault="009D670E" w:rsidP="009D6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7F0B" w:rsidRPr="009D670E">
        <w:rPr>
          <w:rFonts w:ascii="Times New Roman" w:hAnsi="Times New Roman" w:cs="Times New Roman"/>
          <w:sz w:val="24"/>
          <w:szCs w:val="24"/>
        </w:rPr>
        <w:t xml:space="preserve">еализован механизм </w:t>
      </w:r>
      <w:proofErr w:type="gramStart"/>
      <w:r w:rsidR="00987F0B" w:rsidRPr="009D670E">
        <w:rPr>
          <w:rFonts w:ascii="Times New Roman" w:hAnsi="Times New Roman" w:cs="Times New Roman"/>
          <w:sz w:val="24"/>
          <w:szCs w:val="24"/>
        </w:rPr>
        <w:t>отображения административной структуры органов власти региона</w:t>
      </w:r>
      <w:proofErr w:type="gramEnd"/>
      <w:r w:rsidR="00987F0B" w:rsidRPr="009D670E">
        <w:rPr>
          <w:rFonts w:ascii="Times New Roman" w:hAnsi="Times New Roman" w:cs="Times New Roman"/>
          <w:sz w:val="24"/>
          <w:szCs w:val="24"/>
        </w:rPr>
        <w:t>. По умолчанию органы власти отображаются в алфавитном порядке с разделением по видам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987F0B" w:rsidRPr="009D670E">
        <w:rPr>
          <w:rFonts w:ascii="Times New Roman" w:hAnsi="Times New Roman" w:cs="Times New Roman"/>
          <w:sz w:val="24"/>
          <w:szCs w:val="24"/>
        </w:rPr>
        <w:t xml:space="preserve">еализован механизм </w:t>
      </w:r>
      <w:proofErr w:type="gramStart"/>
      <w:r w:rsidR="00987F0B" w:rsidRPr="009D670E">
        <w:rPr>
          <w:rFonts w:ascii="Times New Roman" w:hAnsi="Times New Roman" w:cs="Times New Roman"/>
          <w:sz w:val="24"/>
          <w:szCs w:val="24"/>
        </w:rPr>
        <w:t>настройки структуры органов власти региона</w:t>
      </w:r>
      <w:proofErr w:type="gramEnd"/>
      <w:r w:rsidR="00987F0B" w:rsidRPr="009D670E">
        <w:rPr>
          <w:rFonts w:ascii="Times New Roman" w:hAnsi="Times New Roman" w:cs="Times New Roman"/>
          <w:sz w:val="24"/>
          <w:szCs w:val="24"/>
        </w:rPr>
        <w:t xml:space="preserve">. Механизм </w:t>
      </w:r>
      <w:proofErr w:type="gramStart"/>
      <w:r w:rsidR="00987F0B" w:rsidRPr="009D670E">
        <w:rPr>
          <w:rFonts w:ascii="Times New Roman" w:hAnsi="Times New Roman" w:cs="Times New Roman"/>
          <w:sz w:val="24"/>
          <w:szCs w:val="24"/>
        </w:rPr>
        <w:t>отображения административной структуры органов власти региона</w:t>
      </w:r>
      <w:proofErr w:type="gramEnd"/>
      <w:r w:rsidR="00987F0B" w:rsidRPr="009D670E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987F0B" w:rsidRPr="009D670E">
        <w:rPr>
          <w:rFonts w:ascii="Times New Roman" w:hAnsi="Times New Roman" w:cs="Times New Roman"/>
          <w:sz w:val="24"/>
          <w:szCs w:val="24"/>
        </w:rPr>
        <w:lastRenderedPageBreak/>
        <w:t>отображение подчиненных учреждений в карточках всех ведомств, у которых есть подведомственные организации. Переход к карточке организации осуществляется из описания услуги.</w:t>
      </w:r>
    </w:p>
    <w:p w:rsidR="00987F0B" w:rsidRPr="009D670E" w:rsidRDefault="00987F0B" w:rsidP="009D670E">
      <w:pPr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>Предусмотрен механизм назначения организациям ключевых слов, которые должны учитываться при поиске организаций.</w:t>
      </w:r>
    </w:p>
    <w:p w:rsidR="00987F0B" w:rsidRPr="009D670E" w:rsidRDefault="00987F0B" w:rsidP="009D670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423511928"/>
      <w:bookmarkStart w:id="37" w:name="_Toc402449315"/>
      <w:bookmarkStart w:id="38" w:name="_Toc429410874"/>
      <w:bookmarkStart w:id="39" w:name="_Toc438682501"/>
      <w:bookmarkStart w:id="40" w:name="_Toc450239548"/>
      <w:bookmarkEnd w:id="36"/>
      <w:r w:rsidRPr="009D670E">
        <w:rPr>
          <w:rFonts w:ascii="Times New Roman" w:hAnsi="Times New Roman" w:cs="Times New Roman"/>
          <w:color w:val="auto"/>
          <w:sz w:val="24"/>
          <w:szCs w:val="24"/>
        </w:rPr>
        <w:t>Модуль подачи заявления на получение государственной и муниципальной услуги</w:t>
      </w:r>
      <w:bookmarkEnd w:id="37"/>
      <w:bookmarkEnd w:id="38"/>
      <w:bookmarkEnd w:id="39"/>
      <w:bookmarkEnd w:id="40"/>
    </w:p>
    <w:p w:rsidR="00987F0B" w:rsidRPr="009D670E" w:rsidRDefault="00987F0B" w:rsidP="009D670E">
      <w:pPr>
        <w:rPr>
          <w:rFonts w:ascii="Times New Roman" w:hAnsi="Times New Roman" w:cs="Times New Roman"/>
          <w:sz w:val="24"/>
          <w:szCs w:val="24"/>
        </w:rPr>
      </w:pPr>
      <w:r w:rsidRPr="009D670E">
        <w:rPr>
          <w:rFonts w:ascii="Times New Roman" w:hAnsi="Times New Roman" w:cs="Times New Roman"/>
          <w:sz w:val="24"/>
          <w:szCs w:val="24"/>
        </w:rPr>
        <w:t xml:space="preserve">У пользователя </w:t>
      </w:r>
      <w:r w:rsidR="007877B5">
        <w:rPr>
          <w:rFonts w:ascii="Times New Roman" w:hAnsi="Times New Roman" w:cs="Times New Roman"/>
          <w:sz w:val="24"/>
          <w:szCs w:val="24"/>
        </w:rPr>
        <w:t>ПГУ</w:t>
      </w:r>
      <w:r w:rsidRPr="009D670E">
        <w:rPr>
          <w:rFonts w:ascii="Times New Roman" w:hAnsi="Times New Roman" w:cs="Times New Roman"/>
          <w:sz w:val="24"/>
          <w:szCs w:val="24"/>
        </w:rPr>
        <w:t xml:space="preserve"> </w:t>
      </w:r>
      <w:r w:rsidR="007877B5">
        <w:rPr>
          <w:rFonts w:ascii="Times New Roman" w:hAnsi="Times New Roman" w:cs="Times New Roman"/>
          <w:sz w:val="24"/>
          <w:szCs w:val="24"/>
        </w:rPr>
        <w:t>есть</w:t>
      </w:r>
      <w:r w:rsidRPr="009D670E">
        <w:rPr>
          <w:rFonts w:ascii="Times New Roman" w:hAnsi="Times New Roman" w:cs="Times New Roman"/>
          <w:sz w:val="24"/>
          <w:szCs w:val="24"/>
        </w:rPr>
        <w:t xml:space="preserve"> возможность заполнить форму на получение государственной и муниципальной услуги (далее — электронное заявление) он-</w:t>
      </w:r>
      <w:proofErr w:type="spellStart"/>
      <w:r w:rsidRPr="009D670E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9D670E">
        <w:rPr>
          <w:rFonts w:ascii="Times New Roman" w:hAnsi="Times New Roman" w:cs="Times New Roman"/>
          <w:sz w:val="24"/>
          <w:szCs w:val="24"/>
        </w:rPr>
        <w:t>. Данная функция доступна только зарегистрированным в ЕСИА пользователям после прохождения идентификац</w:t>
      </w:r>
      <w:proofErr w:type="gramStart"/>
      <w:r w:rsidRPr="009D670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9D670E">
        <w:rPr>
          <w:rFonts w:ascii="Times New Roman" w:hAnsi="Times New Roman" w:cs="Times New Roman"/>
          <w:sz w:val="24"/>
          <w:szCs w:val="24"/>
        </w:rPr>
        <w:t xml:space="preserve">тентификации на страницах ЕСИА. Доступ к форме на получение региональной услуги осуществляется при условии соответствия пользователя категориям получателей услуги и достаточности уровня его учетной записи. </w:t>
      </w:r>
    </w:p>
    <w:p w:rsidR="00987F0B" w:rsidRPr="007877B5" w:rsidRDefault="00987F0B" w:rsidP="007877B5">
      <w:pPr>
        <w:rPr>
          <w:rFonts w:ascii="Times New Roman" w:hAnsi="Times New Roman" w:cs="Times New Roman"/>
          <w:sz w:val="24"/>
          <w:szCs w:val="24"/>
        </w:rPr>
      </w:pPr>
      <w:r w:rsidRPr="007877B5">
        <w:rPr>
          <w:rFonts w:ascii="Times New Roman" w:hAnsi="Times New Roman" w:cs="Times New Roman"/>
          <w:sz w:val="24"/>
          <w:szCs w:val="24"/>
        </w:rPr>
        <w:t>Электронное заявление выводится в зависимости от ранее выбранной категории получателя, если таковое предусмотрено административным регламентом. Пользователь имеет возможность посмотреть варианты предоставления услуги (например, физическим лицам и юридическим лицам), но заполнить и отправить заявление имеется возможность только в рамках своей категории.</w:t>
      </w:r>
    </w:p>
    <w:p w:rsidR="00987F0B" w:rsidRPr="007877B5" w:rsidRDefault="00987F0B" w:rsidP="007877B5">
      <w:pPr>
        <w:rPr>
          <w:rFonts w:ascii="Times New Roman" w:hAnsi="Times New Roman" w:cs="Times New Roman"/>
          <w:sz w:val="24"/>
          <w:szCs w:val="24"/>
        </w:rPr>
      </w:pPr>
      <w:r w:rsidRPr="007877B5">
        <w:rPr>
          <w:rFonts w:ascii="Times New Roman" w:hAnsi="Times New Roman" w:cs="Times New Roman"/>
          <w:sz w:val="24"/>
          <w:szCs w:val="24"/>
        </w:rPr>
        <w:t>В электронном заявлении автоматически заполняются данные пользователя согласно сведениям из ЕСИА.</w:t>
      </w:r>
    </w:p>
    <w:p w:rsidR="00987F0B" w:rsidRPr="00D50D35" w:rsidRDefault="00987F0B" w:rsidP="007877B5">
      <w:r w:rsidRPr="007877B5">
        <w:rPr>
          <w:rFonts w:ascii="Times New Roman" w:hAnsi="Times New Roman" w:cs="Times New Roman"/>
          <w:sz w:val="24"/>
          <w:szCs w:val="24"/>
        </w:rPr>
        <w:t>Реализована возможность сохранения в ЛК пользователя черновика заявления с заполненными полями. При открытии информации об услуге, по которой был сохранен черновик, у пользователя есть возможность восстановить данный черновик</w:t>
      </w:r>
      <w:r w:rsidR="007877B5">
        <w:rPr>
          <w:rFonts w:ascii="Times New Roman" w:hAnsi="Times New Roman" w:cs="Times New Roman"/>
          <w:sz w:val="24"/>
          <w:szCs w:val="24"/>
        </w:rPr>
        <w:t>.</w:t>
      </w:r>
    </w:p>
    <w:p w:rsidR="00987F0B" w:rsidRPr="007877B5" w:rsidRDefault="00987F0B" w:rsidP="007877B5">
      <w:pPr>
        <w:rPr>
          <w:rFonts w:ascii="Times New Roman" w:hAnsi="Times New Roman" w:cs="Times New Roman"/>
          <w:sz w:val="24"/>
          <w:szCs w:val="24"/>
        </w:rPr>
      </w:pPr>
      <w:r w:rsidRPr="007877B5">
        <w:rPr>
          <w:rFonts w:ascii="Times New Roman" w:hAnsi="Times New Roman" w:cs="Times New Roman"/>
          <w:sz w:val="24"/>
          <w:szCs w:val="24"/>
        </w:rPr>
        <w:t>Форма подачи заявления обеспечивает возможность прикрепить документы, необходимые для оказания государственной или муниципальной услуги (функции).</w:t>
      </w:r>
    </w:p>
    <w:p w:rsidR="00987F0B" w:rsidRPr="007877B5" w:rsidRDefault="00987F0B" w:rsidP="007877B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402449316"/>
      <w:bookmarkStart w:id="42" w:name="_Toc429410875"/>
      <w:bookmarkStart w:id="43" w:name="_Toc438682502"/>
      <w:bookmarkStart w:id="44" w:name="_Toc450239549"/>
      <w:r w:rsidRPr="007877B5">
        <w:rPr>
          <w:rFonts w:ascii="Times New Roman" w:hAnsi="Times New Roman" w:cs="Times New Roman"/>
          <w:color w:val="auto"/>
          <w:sz w:val="24"/>
          <w:szCs w:val="24"/>
        </w:rPr>
        <w:t>Информационны</w:t>
      </w:r>
      <w:bookmarkEnd w:id="41"/>
      <w:bookmarkEnd w:id="42"/>
      <w:r w:rsidRPr="007877B5">
        <w:rPr>
          <w:rFonts w:ascii="Times New Roman" w:hAnsi="Times New Roman" w:cs="Times New Roman"/>
          <w:color w:val="auto"/>
          <w:sz w:val="24"/>
          <w:szCs w:val="24"/>
        </w:rPr>
        <w:t>е сервисы</w:t>
      </w:r>
      <w:bookmarkEnd w:id="43"/>
      <w:bookmarkEnd w:id="44"/>
    </w:p>
    <w:p w:rsidR="00987F0B" w:rsidRPr="007877B5" w:rsidRDefault="007877B5" w:rsidP="0078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Функциональность ПГУ</w:t>
      </w:r>
      <w:r w:rsidR="00987F0B" w:rsidRPr="00787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="00987F0B" w:rsidRPr="007877B5">
        <w:rPr>
          <w:rFonts w:ascii="Times New Roman" w:hAnsi="Times New Roman" w:cs="Times New Roman"/>
          <w:sz w:val="24"/>
          <w:szCs w:val="24"/>
        </w:rPr>
        <w:t xml:space="preserve"> информационные сервисы, обеспечивающие сбор и передачу сведений в информационно-аналитическую систему мониторинга качества предоставления услуг (МКГУ).</w:t>
      </w:r>
    </w:p>
    <w:p w:rsidR="00987F0B" w:rsidRPr="007877B5" w:rsidRDefault="00987F0B" w:rsidP="007877B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429410876"/>
      <w:bookmarkStart w:id="46" w:name="_Toc438682503"/>
      <w:bookmarkStart w:id="47" w:name="_Toc450239550"/>
      <w:r w:rsidRPr="007877B5">
        <w:rPr>
          <w:rFonts w:ascii="Times New Roman" w:hAnsi="Times New Roman" w:cs="Times New Roman"/>
          <w:color w:val="auto"/>
          <w:sz w:val="24"/>
          <w:szCs w:val="24"/>
        </w:rPr>
        <w:t>Модуль интеграции с личным кабинетом пользователя на ЕПГУ</w:t>
      </w:r>
      <w:bookmarkEnd w:id="45"/>
      <w:bookmarkEnd w:id="46"/>
      <w:bookmarkEnd w:id="47"/>
    </w:p>
    <w:p w:rsidR="00987F0B" w:rsidRPr="007877B5" w:rsidRDefault="00987F0B" w:rsidP="007877B5">
      <w:pPr>
        <w:rPr>
          <w:rFonts w:ascii="Times New Roman" w:hAnsi="Times New Roman" w:cs="Times New Roman"/>
          <w:sz w:val="24"/>
          <w:szCs w:val="24"/>
        </w:rPr>
      </w:pPr>
      <w:r w:rsidRPr="007877B5">
        <w:rPr>
          <w:rFonts w:ascii="Times New Roman" w:hAnsi="Times New Roman" w:cs="Times New Roman"/>
          <w:sz w:val="24"/>
          <w:szCs w:val="24"/>
        </w:rPr>
        <w:t>Модуль интеграции с личным кабинетом пользователя на ЕПГУ обеспечивает возможность отслеживания состояния предоставляемых государственных и муниципальных услуг и просмотра истории оказания государственных и муниципальных услуг (функций).</w:t>
      </w:r>
    </w:p>
    <w:p w:rsidR="00987F0B" w:rsidRPr="007877B5" w:rsidRDefault="00987F0B" w:rsidP="007877B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429410877"/>
      <w:bookmarkStart w:id="49" w:name="_Toc438682504"/>
      <w:bookmarkStart w:id="50" w:name="_Toc450239551"/>
      <w:r w:rsidRPr="007877B5">
        <w:rPr>
          <w:rFonts w:ascii="Times New Roman" w:hAnsi="Times New Roman" w:cs="Times New Roman"/>
          <w:color w:val="auto"/>
          <w:sz w:val="24"/>
          <w:szCs w:val="24"/>
        </w:rPr>
        <w:t>Модуль интеграции с ЕСИА</w:t>
      </w:r>
      <w:bookmarkEnd w:id="48"/>
      <w:bookmarkEnd w:id="49"/>
      <w:bookmarkEnd w:id="50"/>
    </w:p>
    <w:p w:rsidR="007877B5" w:rsidRPr="007877B5" w:rsidRDefault="007877B5" w:rsidP="00787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интеграции </w:t>
      </w:r>
      <w:r w:rsidRPr="007877B5">
        <w:rPr>
          <w:rFonts w:ascii="Times New Roman" w:hAnsi="Times New Roman" w:cs="Times New Roman"/>
          <w:sz w:val="24"/>
          <w:szCs w:val="24"/>
        </w:rPr>
        <w:t>использу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877B5">
        <w:rPr>
          <w:rFonts w:ascii="Times New Roman" w:hAnsi="Times New Roman" w:cs="Times New Roman"/>
          <w:sz w:val="24"/>
          <w:szCs w:val="24"/>
        </w:rPr>
        <w:t xml:space="preserve"> авторизацию через ЕСИА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B5">
        <w:rPr>
          <w:rFonts w:ascii="Times New Roman" w:hAnsi="Times New Roman" w:cs="Times New Roman"/>
          <w:sz w:val="24"/>
          <w:szCs w:val="24"/>
        </w:rPr>
        <w:t>и поддержива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77B5">
        <w:rPr>
          <w:rFonts w:ascii="Times New Roman" w:hAnsi="Times New Roman" w:cs="Times New Roman"/>
          <w:sz w:val="24"/>
          <w:szCs w:val="24"/>
        </w:rPr>
        <w:t xml:space="preserve">т получение данных в личном кабинете </w:t>
      </w:r>
      <w:r>
        <w:rPr>
          <w:rFonts w:ascii="Times New Roman" w:hAnsi="Times New Roman" w:cs="Times New Roman"/>
          <w:sz w:val="24"/>
          <w:szCs w:val="24"/>
        </w:rPr>
        <w:t>ПГУ</w:t>
      </w:r>
      <w:r w:rsidRPr="007877B5">
        <w:rPr>
          <w:rFonts w:ascii="Times New Roman" w:hAnsi="Times New Roman" w:cs="Times New Roman"/>
          <w:sz w:val="24"/>
          <w:szCs w:val="24"/>
        </w:rPr>
        <w:t xml:space="preserve">. Реализован функционал </w:t>
      </w:r>
      <w:proofErr w:type="spellStart"/>
      <w:r w:rsidRPr="007877B5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7877B5">
        <w:rPr>
          <w:rFonts w:ascii="Times New Roman" w:hAnsi="Times New Roman" w:cs="Times New Roman"/>
          <w:sz w:val="24"/>
          <w:szCs w:val="24"/>
        </w:rPr>
        <w:t xml:space="preserve"> данных при заполнении формы электронного заявления на оказание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F0B" w:rsidRPr="007877B5" w:rsidRDefault="00987F0B" w:rsidP="007877B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429410878"/>
      <w:bookmarkStart w:id="52" w:name="_Toc438682505"/>
      <w:bookmarkStart w:id="53" w:name="_Toc450239552"/>
      <w:r w:rsidRPr="007877B5">
        <w:rPr>
          <w:rFonts w:ascii="Times New Roman" w:hAnsi="Times New Roman" w:cs="Times New Roman"/>
          <w:color w:val="auto"/>
          <w:sz w:val="24"/>
          <w:szCs w:val="24"/>
        </w:rPr>
        <w:t xml:space="preserve">Модуль подачи жалобы на действие (бездействие), совершенное </w:t>
      </w:r>
      <w:proofErr w:type="gramStart"/>
      <w:r w:rsidRPr="007877B5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7877B5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предоставление государственной или муниципальной услуги</w:t>
      </w:r>
      <w:bookmarkEnd w:id="51"/>
      <w:bookmarkEnd w:id="52"/>
      <w:bookmarkEnd w:id="53"/>
    </w:p>
    <w:p w:rsidR="00987F0B" w:rsidRPr="007877B5" w:rsidRDefault="00987F0B" w:rsidP="007877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77B5">
        <w:rPr>
          <w:rFonts w:ascii="Times New Roman" w:hAnsi="Times New Roman" w:cs="Times New Roman"/>
          <w:sz w:val="24"/>
          <w:szCs w:val="24"/>
        </w:rPr>
        <w:t xml:space="preserve">Для обеспечения исполнения требования реализации досудебного (внесудебного) рассмотрения жалоб в процессе получения услуг </w:t>
      </w:r>
      <w:r w:rsidR="007877B5">
        <w:rPr>
          <w:rFonts w:ascii="Times New Roman" w:hAnsi="Times New Roman" w:cs="Times New Roman"/>
          <w:sz w:val="24"/>
          <w:szCs w:val="24"/>
        </w:rPr>
        <w:t xml:space="preserve">в ПО </w:t>
      </w:r>
      <w:proofErr w:type="spellStart"/>
      <w:r w:rsidR="007877B5">
        <w:rPr>
          <w:rFonts w:ascii="Times New Roman" w:hAnsi="Times New Roman" w:cs="Times New Roman"/>
          <w:sz w:val="24"/>
          <w:szCs w:val="24"/>
          <w:lang w:val="en-US"/>
        </w:rPr>
        <w:t>SiTex</w:t>
      </w:r>
      <w:proofErr w:type="spellEnd"/>
      <w:r w:rsidR="007877B5" w:rsidRPr="007877B5">
        <w:rPr>
          <w:rFonts w:ascii="Times New Roman" w:hAnsi="Times New Roman" w:cs="Times New Roman"/>
          <w:sz w:val="24"/>
          <w:szCs w:val="24"/>
        </w:rPr>
        <w:t xml:space="preserve"> </w:t>
      </w:r>
      <w:r w:rsidR="007877B5">
        <w:rPr>
          <w:rFonts w:ascii="Times New Roman" w:hAnsi="Times New Roman" w:cs="Times New Roman"/>
          <w:sz w:val="24"/>
          <w:szCs w:val="24"/>
        </w:rPr>
        <w:t>ПГУ</w:t>
      </w:r>
      <w:r w:rsidRPr="007877B5">
        <w:rPr>
          <w:rFonts w:ascii="Times New Roman" w:hAnsi="Times New Roman" w:cs="Times New Roman"/>
          <w:sz w:val="24"/>
          <w:szCs w:val="24"/>
        </w:rPr>
        <w:t xml:space="preserve"> </w:t>
      </w:r>
      <w:r w:rsidR="007877B5">
        <w:rPr>
          <w:rFonts w:ascii="Times New Roman" w:hAnsi="Times New Roman" w:cs="Times New Roman"/>
          <w:sz w:val="24"/>
          <w:szCs w:val="24"/>
        </w:rPr>
        <w:t xml:space="preserve">реализована </w:t>
      </w:r>
      <w:r w:rsidRPr="007877B5">
        <w:rPr>
          <w:rFonts w:ascii="Times New Roman" w:hAnsi="Times New Roman" w:cs="Times New Roman"/>
          <w:sz w:val="24"/>
          <w:szCs w:val="24"/>
        </w:rPr>
        <w:t>интегр</w:t>
      </w:r>
      <w:r w:rsidR="007877B5">
        <w:rPr>
          <w:rFonts w:ascii="Times New Roman" w:hAnsi="Times New Roman" w:cs="Times New Roman"/>
          <w:sz w:val="24"/>
          <w:szCs w:val="24"/>
        </w:rPr>
        <w:t>ация</w:t>
      </w:r>
      <w:r w:rsidRPr="007877B5">
        <w:rPr>
          <w:rFonts w:ascii="Times New Roman" w:hAnsi="Times New Roman" w:cs="Times New Roman"/>
          <w:sz w:val="24"/>
          <w:szCs w:val="24"/>
        </w:rPr>
        <w:t xml:space="preserve"> с ФГИС ДО – Федеральной государственной информационной системой досудебного обжалования.</w:t>
      </w:r>
      <w:proofErr w:type="gramEnd"/>
    </w:p>
    <w:p w:rsidR="00987F0B" w:rsidRPr="007877B5" w:rsidRDefault="00987F0B" w:rsidP="007877B5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429410879"/>
      <w:bookmarkStart w:id="55" w:name="_Toc438682506"/>
      <w:bookmarkStart w:id="56" w:name="_Toc450239553"/>
      <w:r w:rsidRPr="007877B5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Интеграция с информационным платежным шлюзом ЕПГУ</w:t>
      </w:r>
      <w:bookmarkEnd w:id="54"/>
      <w:bookmarkEnd w:id="55"/>
      <w:bookmarkEnd w:id="56"/>
    </w:p>
    <w:p w:rsidR="00987F0B" w:rsidRPr="00EA2792" w:rsidRDefault="00EA2792" w:rsidP="00EA2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SiTex</w:t>
      </w:r>
      <w:proofErr w:type="spellEnd"/>
      <w:r w:rsidRPr="00787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ПГУ</w:t>
      </w:r>
      <w:r w:rsidRPr="007877B5">
        <w:rPr>
          <w:rFonts w:ascii="Times New Roman" w:hAnsi="Times New Roman" w:cs="Times New Roman"/>
          <w:sz w:val="24"/>
          <w:szCs w:val="24"/>
        </w:rPr>
        <w:t xml:space="preserve"> </w:t>
      </w:r>
      <w:r w:rsidR="00987F0B" w:rsidRPr="00EA2792">
        <w:rPr>
          <w:rFonts w:ascii="Times New Roman" w:hAnsi="Times New Roman" w:cs="Times New Roman"/>
          <w:sz w:val="24"/>
          <w:szCs w:val="24"/>
        </w:rPr>
        <w:t>обеспечивает взаимодействие c информационным платежным сервисом, позволяющим получать начисления физических лиц, имеющихся в государственной информационной системе о государственных и муниципальных платежах Федерального казначейства Российской Федерации, и осуществлять их оплату с использованием банковских карт и других способов безналичной оплаты</w:t>
      </w:r>
      <w:r w:rsidRPr="00EA2792">
        <w:rPr>
          <w:rFonts w:ascii="Times New Roman" w:hAnsi="Times New Roman" w:cs="Times New Roman"/>
          <w:sz w:val="24"/>
          <w:szCs w:val="24"/>
        </w:rPr>
        <w:t>.</w:t>
      </w:r>
    </w:p>
    <w:p w:rsidR="00987F0B" w:rsidRPr="00EA2792" w:rsidRDefault="00987F0B" w:rsidP="00EA2792">
      <w:pPr>
        <w:rPr>
          <w:rFonts w:ascii="Times New Roman" w:hAnsi="Times New Roman" w:cs="Times New Roman"/>
          <w:sz w:val="24"/>
          <w:szCs w:val="24"/>
        </w:rPr>
      </w:pPr>
      <w:r w:rsidRPr="00EA2792">
        <w:rPr>
          <w:rFonts w:ascii="Times New Roman" w:hAnsi="Times New Roman" w:cs="Times New Roman"/>
          <w:sz w:val="24"/>
          <w:szCs w:val="24"/>
        </w:rPr>
        <w:t>Взаимодействие РПГМУ с информационным платежным шлюзом осуществляется с использованием следующих электронных сервисов СМЭВ:</w:t>
      </w:r>
    </w:p>
    <w:p w:rsidR="00987F0B" w:rsidRPr="00EA2792" w:rsidRDefault="00987F0B" w:rsidP="00EA2792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792">
        <w:rPr>
          <w:rFonts w:ascii="Times New Roman" w:hAnsi="Times New Roman" w:cs="Times New Roman"/>
          <w:sz w:val="24"/>
          <w:szCs w:val="24"/>
        </w:rPr>
        <w:t>Платежный сервис ИПШ ЕПГУ (SID0004084);</w:t>
      </w:r>
    </w:p>
    <w:p w:rsidR="00987F0B" w:rsidRPr="00EA2792" w:rsidRDefault="00987F0B" w:rsidP="00EA2792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792">
        <w:rPr>
          <w:rFonts w:ascii="Times New Roman" w:hAnsi="Times New Roman" w:cs="Times New Roman"/>
          <w:sz w:val="24"/>
          <w:szCs w:val="24"/>
        </w:rPr>
        <w:t>Информационный сервис ИПШ ЕПГУ (SID0004091).</w:t>
      </w:r>
    </w:p>
    <w:p w:rsidR="00987F0B" w:rsidRPr="00EA2792" w:rsidRDefault="00987F0B" w:rsidP="00EA279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_Toc438682507"/>
      <w:bookmarkStart w:id="58" w:name="_Toc450239554"/>
      <w:r w:rsidRPr="00EA2792">
        <w:rPr>
          <w:rFonts w:ascii="Times New Roman" w:hAnsi="Times New Roman" w:cs="Times New Roman"/>
          <w:color w:val="auto"/>
          <w:sz w:val="24"/>
          <w:szCs w:val="24"/>
        </w:rPr>
        <w:t>Сервер хранения данных</w:t>
      </w:r>
      <w:bookmarkEnd w:id="57"/>
      <w:bookmarkEnd w:id="58"/>
    </w:p>
    <w:p w:rsidR="00987F0B" w:rsidRPr="00EA2792" w:rsidRDefault="00987F0B" w:rsidP="00EA2792">
      <w:pPr>
        <w:rPr>
          <w:rFonts w:ascii="Times New Roman" w:hAnsi="Times New Roman" w:cs="Times New Roman"/>
          <w:sz w:val="24"/>
          <w:szCs w:val="24"/>
        </w:rPr>
      </w:pPr>
      <w:r w:rsidRPr="00EA2792">
        <w:rPr>
          <w:rFonts w:ascii="Times New Roman" w:hAnsi="Times New Roman" w:cs="Times New Roman"/>
          <w:sz w:val="24"/>
          <w:szCs w:val="24"/>
        </w:rPr>
        <w:t>Сервер хранения данных</w:t>
      </w:r>
      <w:r w:rsidR="00EA2792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EA2792">
        <w:rPr>
          <w:rFonts w:ascii="Times New Roman" w:hAnsi="Times New Roman" w:cs="Times New Roman"/>
          <w:sz w:val="24"/>
          <w:szCs w:val="24"/>
        </w:rPr>
        <w:t xml:space="preserve"> для ведения и управления личными делами граждан и сотрудников органов исполнительной власти и органов местного самоуправления</w:t>
      </w:r>
      <w:r w:rsidR="00EA2792">
        <w:rPr>
          <w:rFonts w:ascii="Times New Roman" w:hAnsi="Times New Roman" w:cs="Times New Roman"/>
          <w:sz w:val="24"/>
          <w:szCs w:val="24"/>
        </w:rPr>
        <w:t xml:space="preserve">, </w:t>
      </w:r>
      <w:r w:rsidRPr="00EA2792">
        <w:rPr>
          <w:rFonts w:ascii="Times New Roman" w:hAnsi="Times New Roman" w:cs="Times New Roman"/>
          <w:sz w:val="24"/>
          <w:szCs w:val="24"/>
        </w:rPr>
        <w:t>обеспечивает реализацию следующих функциональных возможностей:</w:t>
      </w:r>
    </w:p>
    <w:p w:rsidR="00987F0B" w:rsidRPr="00EA2792" w:rsidRDefault="00987F0B" w:rsidP="00EA2792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792">
        <w:rPr>
          <w:rFonts w:ascii="Times New Roman" w:hAnsi="Times New Roman" w:cs="Times New Roman"/>
          <w:sz w:val="24"/>
          <w:szCs w:val="24"/>
        </w:rPr>
        <w:t xml:space="preserve">Безопасное хранение персональных данных граждан и специалистов </w:t>
      </w:r>
      <w:proofErr w:type="gramStart"/>
      <w:r w:rsidRPr="00EA2792">
        <w:rPr>
          <w:rFonts w:ascii="Times New Roman" w:hAnsi="Times New Roman" w:cs="Times New Roman"/>
          <w:sz w:val="24"/>
          <w:szCs w:val="24"/>
        </w:rPr>
        <w:t>РОИВ</w:t>
      </w:r>
      <w:proofErr w:type="gramEnd"/>
      <w:r w:rsidRPr="00EA2792">
        <w:rPr>
          <w:rFonts w:ascii="Times New Roman" w:hAnsi="Times New Roman" w:cs="Times New Roman"/>
          <w:sz w:val="24"/>
          <w:szCs w:val="24"/>
        </w:rPr>
        <w:t>/ОМСУ.</w:t>
      </w:r>
    </w:p>
    <w:p w:rsidR="00987F0B" w:rsidRPr="00EA2792" w:rsidRDefault="00987F0B" w:rsidP="00EA2792">
      <w:pPr>
        <w:pStyle w:val="a4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2792">
        <w:rPr>
          <w:rFonts w:ascii="Times New Roman" w:hAnsi="Times New Roman" w:cs="Times New Roman"/>
          <w:sz w:val="24"/>
          <w:szCs w:val="24"/>
        </w:rPr>
        <w:t>Хранение как проверенных персональных данных (например, СНИЛС, вводимых при авторизации с помощью ЕСИА), так и не проверенных данных, предоставляемых гражданином по желанию, в рамках предоставления государственных и муниципальных услуг в электронном виде.</w:t>
      </w:r>
    </w:p>
    <w:p w:rsidR="00B30B81" w:rsidRPr="00B30B81" w:rsidRDefault="00B30B81" w:rsidP="00B30B81">
      <w:pPr>
        <w:rPr>
          <w:rFonts w:ascii="Times New Roman" w:hAnsi="Times New Roman" w:cs="Times New Roman"/>
          <w:sz w:val="24"/>
          <w:szCs w:val="24"/>
        </w:rPr>
      </w:pPr>
    </w:p>
    <w:p w:rsidR="002D75D9" w:rsidRPr="00CB04B0" w:rsidRDefault="001751D0" w:rsidP="00CB04B0">
      <w:pPr>
        <w:pStyle w:val="11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bookmarkStart w:id="59" w:name="_Toc450239555"/>
      <w:r w:rsidRPr="00CB04B0">
        <w:rPr>
          <w:rFonts w:ascii="Times New Roman" w:hAnsi="Times New Roman" w:cs="Times New Roman"/>
          <w:color w:val="auto"/>
          <w:sz w:val="24"/>
          <w:szCs w:val="24"/>
        </w:rPr>
        <w:lastRenderedPageBreak/>
        <w:t>У</w:t>
      </w:r>
      <w:r w:rsidR="002D75D9" w:rsidRPr="00CB04B0">
        <w:rPr>
          <w:rFonts w:ascii="Times New Roman" w:hAnsi="Times New Roman" w:cs="Times New Roman"/>
          <w:color w:val="auto"/>
          <w:sz w:val="24"/>
          <w:szCs w:val="24"/>
        </w:rPr>
        <w:t>словия применения</w:t>
      </w:r>
      <w:bookmarkEnd w:id="19"/>
      <w:bookmarkEnd w:id="59"/>
    </w:p>
    <w:p w:rsidR="002D75D9" w:rsidRPr="00CB04B0" w:rsidRDefault="002D75D9" w:rsidP="00CB04B0">
      <w:pPr>
        <w:pStyle w:val="20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411858757"/>
      <w:bookmarkStart w:id="61" w:name="_Toc450239556"/>
      <w:bookmarkStart w:id="62" w:name="_Toc205462440"/>
      <w:bookmarkStart w:id="63" w:name="_Toc205462670"/>
      <w:bookmarkStart w:id="64" w:name="_Toc205561031"/>
      <w:bookmarkStart w:id="65" w:name="_Toc385242990"/>
      <w:bookmarkStart w:id="66" w:name="_Toc385243084"/>
      <w:r w:rsidRPr="00CB04B0">
        <w:rPr>
          <w:rFonts w:ascii="Times New Roman" w:hAnsi="Times New Roman" w:cs="Times New Roman"/>
          <w:color w:val="auto"/>
          <w:sz w:val="24"/>
          <w:szCs w:val="24"/>
        </w:rPr>
        <w:t>Программные и аппаратные требования к системе</w:t>
      </w:r>
      <w:bookmarkEnd w:id="60"/>
      <w:bookmarkEnd w:id="61"/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411858758"/>
      <w:bookmarkStart w:id="68" w:name="_Toc450239557"/>
      <w:bookmarkEnd w:id="62"/>
      <w:bookmarkEnd w:id="63"/>
      <w:bookmarkEnd w:id="64"/>
      <w:bookmarkEnd w:id="65"/>
      <w:bookmarkEnd w:id="66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техническому обеспечению</w:t>
      </w:r>
      <w:bookmarkEnd w:id="67"/>
      <w:bookmarkEnd w:id="68"/>
    </w:p>
    <w:p w:rsidR="002D75D9" w:rsidRPr="00CB04B0" w:rsidRDefault="002D75D9" w:rsidP="002D75D9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411858759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серверу</w:t>
      </w:r>
      <w:bookmarkEnd w:id="69"/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базы данных: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200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характеристикам сервера приложений: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100 Гб (требования могут быть увеличены в зависимости от проекта).</w:t>
      </w:r>
    </w:p>
    <w:p w:rsidR="00FE419F" w:rsidRPr="00CB04B0" w:rsidRDefault="00FE419F" w:rsidP="00FE419F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Если один компьютер исполняет роль сервера базы данных и сервера приложений, то его характеристики должны быть не ниже следующих: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Гб;</w:t>
      </w:r>
    </w:p>
    <w:p w:rsidR="00FE419F" w:rsidRPr="00CB04B0" w:rsidRDefault="00FE419F" w:rsidP="00600904">
      <w:pPr>
        <w:pStyle w:val="a4"/>
        <w:numPr>
          <w:ilvl w:val="0"/>
          <w:numId w:val="1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HDD – 300 Гб (требования могут быть увеличены в зависимости от проекта).</w:t>
      </w:r>
    </w:p>
    <w:p w:rsidR="002D75D9" w:rsidRPr="00CB04B0" w:rsidRDefault="002D75D9" w:rsidP="00FE419F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403031600"/>
      <w:bookmarkStart w:id="71" w:name="_Toc411858760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клиенту</w:t>
      </w:r>
      <w:bookmarkEnd w:id="70"/>
      <w:bookmarkEnd w:id="71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Минимальные требования к компьютеру клиентской части: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процессор с тактовой частотой не ниже 1,8 ГГц;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объем оперативной памяти – 2 Гб.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В качестве клиентского приложения может использоваться сторонняя система. В этом случае технические характеристики компьютера клиентской части обуславливаются ее требованиями.</w:t>
      </w:r>
    </w:p>
    <w:p w:rsidR="002D75D9" w:rsidRPr="00CB04B0" w:rsidRDefault="002D75D9" w:rsidP="002D75D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72" w:name="_Ref403467877"/>
      <w:bookmarkStart w:id="73" w:name="_Toc411858761"/>
      <w:bookmarkStart w:id="74" w:name="_Toc450239558"/>
      <w:r w:rsidRPr="00CB04B0">
        <w:rPr>
          <w:rFonts w:ascii="Times New Roman" w:hAnsi="Times New Roman" w:cs="Times New Roman"/>
          <w:color w:val="auto"/>
          <w:sz w:val="24"/>
          <w:szCs w:val="24"/>
        </w:rPr>
        <w:t>Требования к программному обеспечению</w:t>
      </w:r>
      <w:bookmarkEnd w:id="72"/>
      <w:bookmarkEnd w:id="73"/>
      <w:bookmarkEnd w:id="74"/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серверной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– Windows 2008 Server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веб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04B0">
        <w:rPr>
          <w:rFonts w:ascii="Times New Roman" w:hAnsi="Times New Roman" w:cs="Times New Roman"/>
          <w:sz w:val="24"/>
          <w:szCs w:val="24"/>
        </w:rPr>
        <w:t>сервер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Apache Web Server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Microsoft Internet Information Server;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CB04B0">
        <w:rPr>
          <w:rFonts w:ascii="Times New Roman" w:hAnsi="Times New Roman" w:cs="Times New Roman"/>
          <w:sz w:val="24"/>
          <w:szCs w:val="24"/>
        </w:rPr>
        <w:t>СУБД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– MS SQL Server 2000, Oracle 9.</w:t>
      </w:r>
      <w:r w:rsidRPr="00CB04B0">
        <w:rPr>
          <w:rFonts w:ascii="Times New Roman" w:hAnsi="Times New Roman" w:cs="Times New Roman"/>
          <w:sz w:val="24"/>
          <w:szCs w:val="24"/>
        </w:rPr>
        <w:t>х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04B0">
        <w:rPr>
          <w:rFonts w:ascii="Times New Roman" w:hAnsi="Times New Roman" w:cs="Times New Roman"/>
          <w:sz w:val="24"/>
          <w:szCs w:val="24"/>
        </w:rPr>
        <w:t>или</w:t>
      </w:r>
      <w:r w:rsidRPr="00CB04B0">
        <w:rPr>
          <w:rFonts w:ascii="Times New Roman" w:hAnsi="Times New Roman" w:cs="Times New Roman"/>
          <w:sz w:val="24"/>
          <w:szCs w:val="24"/>
          <w:lang w:val="en-US"/>
        </w:rPr>
        <w:t xml:space="preserve"> MySQL;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JDBC драйвер;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J2EE-совместимый сервер Web-приложений. Например, Apache Tomcat версии не ниже 6.х;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комплект разработчика –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Kit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1.6 и выше.</w:t>
      </w:r>
    </w:p>
    <w:p w:rsidR="003D429C" w:rsidRPr="00CB04B0" w:rsidRDefault="003D429C" w:rsidP="003D429C">
      <w:pPr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Для функционирования клиентской части необходимо следующее программное обеспечение: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>операционная система семейства Windows или *NIX;</w:t>
      </w:r>
    </w:p>
    <w:p w:rsidR="003D429C" w:rsidRPr="00CB04B0" w:rsidRDefault="003D429C" w:rsidP="00600904">
      <w:pPr>
        <w:pStyle w:val="a4"/>
        <w:numPr>
          <w:ilvl w:val="0"/>
          <w:numId w:val="1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04B0">
        <w:rPr>
          <w:rFonts w:ascii="Times New Roman" w:hAnsi="Times New Roman" w:cs="Times New Roman"/>
          <w:sz w:val="24"/>
          <w:szCs w:val="24"/>
        </w:rPr>
        <w:t xml:space="preserve">клиентское приложение – веб-браузер MS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B04B0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CB04B0">
        <w:rPr>
          <w:rFonts w:ascii="Times New Roman" w:hAnsi="Times New Roman" w:cs="Times New Roman"/>
          <w:sz w:val="24"/>
          <w:szCs w:val="24"/>
        </w:rPr>
        <w:t>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20"/>
    <w:bookmarkEnd w:id="21"/>
    <w:bookmarkEnd w:id="22"/>
    <w:p w:rsidR="002D75D9" w:rsidRPr="00CB04B0" w:rsidRDefault="002D75D9" w:rsidP="003D429C">
      <w:pPr>
        <w:rPr>
          <w:rFonts w:ascii="Times New Roman" w:hAnsi="Times New Roman" w:cs="Times New Roman"/>
          <w:sz w:val="24"/>
          <w:szCs w:val="24"/>
        </w:rPr>
      </w:pPr>
    </w:p>
    <w:sectPr w:rsidR="002D75D9" w:rsidRPr="00CB04B0" w:rsidSect="00CB04B0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1134" w:left="1701" w:header="425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7C" w:rsidRDefault="006B227C" w:rsidP="00E71394">
      <w:pPr>
        <w:spacing w:after="0"/>
      </w:pPr>
      <w:r>
        <w:separator/>
      </w:r>
    </w:p>
  </w:endnote>
  <w:endnote w:type="continuationSeparator" w:id="0">
    <w:p w:rsidR="006B227C" w:rsidRDefault="006B227C" w:rsidP="00E71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740"/>
      <w:gridCol w:w="1620"/>
    </w:tblGrid>
    <w:tr w:rsidR="005427F5" w:rsidTr="00FE419F">
      <w:tc>
        <w:tcPr>
          <w:tcW w:w="7740" w:type="dxa"/>
        </w:tcPr>
        <w:p w:rsidR="005427F5" w:rsidRDefault="005427F5" w:rsidP="00FE419F">
          <w:pPr>
            <w:ind w:left="15"/>
          </w:pPr>
        </w:p>
      </w:tc>
      <w:tc>
        <w:tcPr>
          <w:tcW w:w="1620" w:type="dxa"/>
        </w:tcPr>
        <w:p w:rsidR="005427F5" w:rsidRDefault="005427F5" w:rsidP="00FE419F">
          <w:r w:rsidRPr="00270714">
            <w:t xml:space="preserve">стр. </w:t>
          </w:r>
          <w:r w:rsidRPr="00270714">
            <w:fldChar w:fldCharType="begin"/>
          </w:r>
          <w:r w:rsidRPr="00270714">
            <w:instrText xml:space="preserve"> PAGE   \* MERGEFORMAT </w:instrText>
          </w:r>
          <w:r w:rsidRPr="00270714">
            <w:fldChar w:fldCharType="separate"/>
          </w:r>
          <w:r>
            <w:rPr>
              <w:noProof/>
            </w:rPr>
            <w:t>8</w:t>
          </w:r>
          <w:r w:rsidRPr="00270714">
            <w:fldChar w:fldCharType="end"/>
          </w:r>
        </w:p>
      </w:tc>
    </w:tr>
  </w:tbl>
  <w:p w:rsidR="005427F5" w:rsidRDefault="005427F5" w:rsidP="00FE419F"/>
  <w:p w:rsidR="005427F5" w:rsidRDefault="005427F5"/>
  <w:p w:rsidR="005427F5" w:rsidRDefault="005427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762067918"/>
      <w:docPartObj>
        <w:docPartGallery w:val="Page Numbers (Bottom of Page)"/>
        <w:docPartUnique/>
      </w:docPartObj>
    </w:sdtPr>
    <w:sdtEndPr/>
    <w:sdtContent>
      <w:p w:rsidR="00CB04B0" w:rsidRPr="00CB04B0" w:rsidRDefault="00CB04B0">
        <w:pPr>
          <w:pStyle w:val="af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B04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04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6BC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CB04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04B0" w:rsidRDefault="00CB04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7C" w:rsidRDefault="006B227C" w:rsidP="00E71394">
      <w:pPr>
        <w:spacing w:after="0"/>
      </w:pPr>
      <w:r>
        <w:separator/>
      </w:r>
    </w:p>
  </w:footnote>
  <w:footnote w:type="continuationSeparator" w:id="0">
    <w:p w:rsidR="006B227C" w:rsidRDefault="006B227C" w:rsidP="00E71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5832"/>
    </w:tblGrid>
    <w:tr w:rsidR="005427F5" w:rsidTr="00FE419F">
      <w:tc>
        <w:tcPr>
          <w:tcW w:w="3528" w:type="dxa"/>
        </w:tcPr>
        <w:p w:rsidR="005427F5" w:rsidRPr="00E9479B" w:rsidRDefault="005427F5" w:rsidP="00FE419F">
          <w:r w:rsidRPr="00E9479B">
            <w:t>Инструментальна</w:t>
          </w:r>
          <w:r>
            <w:t xml:space="preserve">я </w:t>
          </w:r>
          <w:r w:rsidRPr="00E9479B">
            <w:t xml:space="preserve">система </w:t>
          </w:r>
          <w:r w:rsidRPr="00E9479B">
            <w:br/>
            <w:t>разработки распределенных приложений  SiTex©</w:t>
          </w:r>
        </w:p>
      </w:tc>
      <w:tc>
        <w:tcPr>
          <w:tcW w:w="5832" w:type="dxa"/>
        </w:tcPr>
        <w:p w:rsidR="005427F5" w:rsidRDefault="005427F5" w:rsidP="00FE419F">
          <w:pPr>
            <w:ind w:left="15"/>
          </w:pPr>
        </w:p>
      </w:tc>
    </w:tr>
  </w:tbl>
  <w:p w:rsidR="005427F5" w:rsidRDefault="00542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F5" w:rsidRDefault="005427F5" w:rsidP="00FE419F">
    <w:pPr>
      <w:pStyle w:val="OSN0"/>
      <w:tabs>
        <w:tab w:val="left" w:pos="1690"/>
      </w:tabs>
      <w:ind w:left="284" w:firstLine="0"/>
    </w:pPr>
    <w:r>
      <w:rPr>
        <w:rFonts w:ascii="Microsoft Sans Serif" w:hAnsi="Microsoft Sans Serif" w:cs="Microsoft Sans Serif"/>
        <w:b w:val="0"/>
        <w:noProof/>
        <w:szCs w:val="24"/>
      </w:rPr>
      <w:tab/>
    </w:r>
  </w:p>
  <w:p w:rsidR="005427F5" w:rsidRDefault="005427F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DC"/>
    <w:multiLevelType w:val="multilevel"/>
    <w:tmpl w:val="4A6A5AB6"/>
    <w:styleLink w:val="MarkList"/>
    <w:lvl w:ilvl="0">
      <w:start w:val="1"/>
      <w:numFmt w:val="bullet"/>
      <w:pStyle w:val="MarkListLevel1"/>
      <w:lvlText w:val=""/>
      <w:lvlJc w:val="left"/>
      <w:pPr>
        <w:tabs>
          <w:tab w:val="num" w:pos="1191"/>
        </w:tabs>
        <w:ind w:left="0" w:firstLine="851"/>
      </w:pPr>
      <w:rPr>
        <w:rFonts w:ascii="Symbol" w:hAnsi="Symbol" w:hint="default"/>
        <w:caps w:val="0"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MarkListLevel2"/>
      <w:lvlText w:val="%2)"/>
      <w:lvlJc w:val="left"/>
      <w:pPr>
        <w:tabs>
          <w:tab w:val="num" w:pos="1191"/>
        </w:tabs>
        <w:ind w:left="0" w:firstLine="851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76" w:firstLine="62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60" w:firstLine="62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4" w:firstLine="62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28" w:firstLine="62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12" w:firstLine="62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96" w:firstLine="62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80" w:firstLine="624"/>
      </w:pPr>
      <w:rPr>
        <w:rFonts w:ascii="Wingdings" w:hAnsi="Wingdings" w:hint="default"/>
      </w:rPr>
    </w:lvl>
  </w:abstractNum>
  <w:abstractNum w:abstractNumId="1">
    <w:nsid w:val="16207798"/>
    <w:multiLevelType w:val="hybridMultilevel"/>
    <w:tmpl w:val="E460CC84"/>
    <w:lvl w:ilvl="0" w:tplc="800CD3FC">
      <w:start w:val="1"/>
      <w:numFmt w:val="bullet"/>
      <w:pStyle w:val="a"/>
      <w:lvlText w:val=""/>
      <w:lvlJc w:val="left"/>
      <w:pPr>
        <w:tabs>
          <w:tab w:val="num" w:pos="1101"/>
        </w:tabs>
        <w:ind w:left="-2" w:firstLine="743"/>
      </w:pPr>
      <w:rPr>
        <w:rFonts w:ascii="Symbol" w:hAnsi="Symbol" w:hint="default"/>
      </w:rPr>
    </w:lvl>
    <w:lvl w:ilvl="1" w:tplc="866C7B28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0EB0A30"/>
    <w:multiLevelType w:val="multilevel"/>
    <w:tmpl w:val="E716ED1E"/>
    <w:styleLink w:val="MarkListNoInd"/>
    <w:lvl w:ilvl="0">
      <w:start w:val="1"/>
      <w:numFmt w:val="bullet"/>
      <w:pStyle w:val="MarkListLevel1NoInd"/>
      <w:lvlText w:val=""/>
      <w:lvlJc w:val="left"/>
      <w:pPr>
        <w:tabs>
          <w:tab w:val="num" w:pos="340"/>
        </w:tabs>
        <w:ind w:left="0" w:firstLine="57"/>
      </w:pPr>
      <w:rPr>
        <w:rFonts w:ascii="Symbol" w:hAnsi="Symbol" w:hint="default"/>
      </w:rPr>
    </w:lvl>
    <w:lvl w:ilvl="1">
      <w:start w:val="1"/>
      <w:numFmt w:val="decimal"/>
      <w:pStyle w:val="MarkListLevel2noInd"/>
      <w:lvlText w:val="%2)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290E4612"/>
    <w:multiLevelType w:val="multilevel"/>
    <w:tmpl w:val="665E82D6"/>
    <w:lvl w:ilvl="0">
      <w:start w:val="1"/>
      <w:numFmt w:val="russianLower"/>
      <w:pStyle w:val="1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916642E"/>
    <w:multiLevelType w:val="multilevel"/>
    <w:tmpl w:val="E716ED1E"/>
    <w:numStyleLink w:val="MarkListNoInd"/>
  </w:abstractNum>
  <w:abstractNum w:abstractNumId="5">
    <w:nsid w:val="2F477F2F"/>
    <w:multiLevelType w:val="multilevel"/>
    <w:tmpl w:val="4A6A5AB6"/>
    <w:numStyleLink w:val="MarkList"/>
  </w:abstractNum>
  <w:abstractNum w:abstractNumId="6">
    <w:nsid w:val="39D31F98"/>
    <w:multiLevelType w:val="hybridMultilevel"/>
    <w:tmpl w:val="35D817AE"/>
    <w:lvl w:ilvl="0" w:tplc="0419000F">
      <w:start w:val="1"/>
      <w:numFmt w:val="decimal"/>
      <w:pStyle w:val="10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9">
    <w:nsid w:val="4FEC47E4"/>
    <w:multiLevelType w:val="multilevel"/>
    <w:tmpl w:val="04190025"/>
    <w:lvl w:ilvl="0">
      <w:start w:val="1"/>
      <w:numFmt w:val="decimal"/>
      <w:pStyle w:val="1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E5393"/>
    <w:multiLevelType w:val="multilevel"/>
    <w:tmpl w:val="85EE9EE2"/>
    <w:styleLink w:val="HeadList"/>
    <w:lvl w:ilvl="0">
      <w:start w:val="1"/>
      <w:numFmt w:val="decimal"/>
      <w:pStyle w:val="HeadLev1"/>
      <w:lvlText w:val="%1."/>
      <w:lvlJc w:val="left"/>
      <w:pPr>
        <w:tabs>
          <w:tab w:val="num" w:pos="1191"/>
        </w:tabs>
        <w:ind w:left="0" w:firstLine="851"/>
      </w:pPr>
      <w:rPr>
        <w:rFonts w:ascii="GOST type A" w:hAnsi="GOST type A" w:hint="default"/>
        <w:b w:val="0"/>
        <w:caps/>
        <w:small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HeadLev2"/>
      <w:lvlText w:val="%1.%2."/>
      <w:lvlJc w:val="left"/>
      <w:pPr>
        <w:tabs>
          <w:tab w:val="num" w:pos="130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pStyle w:val="HeadLev3"/>
      <w:lvlText w:val="%1.%2.%3."/>
      <w:lvlJc w:val="left"/>
      <w:pPr>
        <w:tabs>
          <w:tab w:val="num" w:pos="1474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decimal"/>
      <w:pStyle w:val="HeadLev4"/>
      <w:lvlText w:val="%1.%2.%3.%4."/>
      <w:lvlJc w:val="left"/>
      <w:pPr>
        <w:tabs>
          <w:tab w:val="num" w:pos="1588"/>
        </w:tabs>
        <w:ind w:left="0" w:firstLine="851"/>
      </w:pPr>
      <w:rPr>
        <w:rFonts w:ascii="GOST type A" w:hAnsi="GOST type A" w:hint="default"/>
        <w:b w:val="0"/>
        <w:caps w:val="0"/>
        <w:smallCaps w:val="0"/>
        <w:strike w:val="0"/>
        <w:dstrike w:val="0"/>
        <w:vanish w:val="0"/>
        <w:sz w:val="28"/>
        <w:vertAlign w:val="baseline"/>
      </w:rPr>
    </w:lvl>
    <w:lvl w:ilvl="4">
      <w:start w:val="1"/>
      <w:numFmt w:val="decimal"/>
      <w:pStyle w:val="HeadLev5"/>
      <w:lvlText w:val="%1.%2.%3.%4.%5."/>
      <w:lvlJc w:val="left"/>
      <w:pPr>
        <w:tabs>
          <w:tab w:val="num" w:pos="1758"/>
        </w:tabs>
        <w:ind w:left="0" w:firstLine="851"/>
      </w:pPr>
      <w:rPr>
        <w:rFonts w:ascii="GOST type A" w:hAnsi="GOST type A" w:hint="default"/>
        <w:sz w:val="28"/>
      </w:rPr>
    </w:lvl>
    <w:lvl w:ilvl="5">
      <w:start w:val="1"/>
      <w:numFmt w:val="decimal"/>
      <w:pStyle w:val="HeadLev6"/>
      <w:lvlText w:val="%1.%2.%3.%4.%5.%6."/>
      <w:lvlJc w:val="left"/>
      <w:pPr>
        <w:tabs>
          <w:tab w:val="num" w:pos="1928"/>
        </w:tabs>
        <w:ind w:left="0" w:firstLine="851"/>
      </w:pPr>
      <w:rPr>
        <w:rFonts w:ascii="GOST type A" w:hAnsi="GOST type A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"/>
        </w:tabs>
        <w:ind w:left="0" w:firstLine="0"/>
      </w:pPr>
      <w:rPr>
        <w:rFonts w:hint="default"/>
      </w:rPr>
    </w:lvl>
  </w:abstractNum>
  <w:abstractNum w:abstractNumId="12">
    <w:nsid w:val="580D4115"/>
    <w:multiLevelType w:val="multilevel"/>
    <w:tmpl w:val="39CC9D32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pStyle w:val="21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13">
    <w:nsid w:val="600F5770"/>
    <w:multiLevelType w:val="multilevel"/>
    <w:tmpl w:val="85EE9EE2"/>
    <w:numStyleLink w:val="HeadList"/>
  </w:abstractNum>
  <w:abstractNum w:abstractNumId="14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E3C6E"/>
    <w:multiLevelType w:val="multilevel"/>
    <w:tmpl w:val="79DC6C80"/>
    <w:lvl w:ilvl="0">
      <w:start w:val="1"/>
      <w:numFmt w:val="decimal"/>
      <w:pStyle w:val="tableNumList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13"/>
    <w:lvlOverride w:ilvl="0">
      <w:lvl w:ilvl="0">
        <w:start w:val="1"/>
        <w:numFmt w:val="decimal"/>
        <w:pStyle w:val="HeadLev1"/>
        <w:lvlText w:val="%1."/>
        <w:lvlJc w:val="left"/>
        <w:pPr>
          <w:tabs>
            <w:tab w:val="num" w:pos="1191"/>
          </w:tabs>
          <w:ind w:left="0" w:firstLine="851"/>
        </w:pPr>
        <w:rPr>
          <w:rFonts w:ascii="GOST type A" w:hAnsi="GOST type A" w:hint="default"/>
          <w:b w:val="0"/>
          <w:caps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1">
      <w:lvl w:ilvl="1">
        <w:start w:val="1"/>
        <w:numFmt w:val="decimal"/>
        <w:pStyle w:val="HeadLev2"/>
        <w:lvlText w:val="%1.%2."/>
        <w:lvlJc w:val="left"/>
        <w:pPr>
          <w:tabs>
            <w:tab w:val="num" w:pos="130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2">
      <w:lvl w:ilvl="2">
        <w:start w:val="1"/>
        <w:numFmt w:val="decimal"/>
        <w:pStyle w:val="HeadLev3"/>
        <w:lvlText w:val="%1.%2.%3."/>
        <w:lvlJc w:val="left"/>
        <w:pPr>
          <w:tabs>
            <w:tab w:val="num" w:pos="1474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3">
      <w:lvl w:ilvl="3">
        <w:start w:val="1"/>
        <w:numFmt w:val="decimal"/>
        <w:pStyle w:val="HeadLev4"/>
        <w:lvlText w:val="%1.%2.%3.%4."/>
        <w:lvlJc w:val="left"/>
        <w:pPr>
          <w:tabs>
            <w:tab w:val="num" w:pos="1588"/>
          </w:tabs>
          <w:ind w:left="0" w:firstLine="851"/>
        </w:pPr>
        <w:rPr>
          <w:rFonts w:ascii="GOST type A" w:hAnsi="GOST type A" w:hint="default"/>
          <w:b w:val="0"/>
          <w:caps w:val="0"/>
          <w:smallCaps w:val="0"/>
          <w:strike w:val="0"/>
          <w:dstrike w:val="0"/>
          <w:vanish w:val="0"/>
          <w:sz w:val="28"/>
          <w:vertAlign w:val="baseline"/>
        </w:rPr>
      </w:lvl>
    </w:lvlOverride>
    <w:lvlOverride w:ilvl="4">
      <w:lvl w:ilvl="4">
        <w:start w:val="1"/>
        <w:numFmt w:val="decimal"/>
        <w:pStyle w:val="HeadLev5"/>
        <w:lvlText w:val="%1.%2.%3.%4.%5."/>
        <w:lvlJc w:val="left"/>
        <w:pPr>
          <w:tabs>
            <w:tab w:val="num" w:pos="175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5">
      <w:lvl w:ilvl="5">
        <w:start w:val="1"/>
        <w:numFmt w:val="decimal"/>
        <w:pStyle w:val="HeadLev6"/>
        <w:lvlText w:val="%1.%2.%3.%4.%5.%6."/>
        <w:lvlJc w:val="left"/>
        <w:pPr>
          <w:tabs>
            <w:tab w:val="num" w:pos="1928"/>
          </w:tabs>
          <w:ind w:left="0" w:firstLine="851"/>
        </w:pPr>
        <w:rPr>
          <w:rFonts w:ascii="GOST type A" w:hAnsi="GOST type A" w:hint="default"/>
          <w:sz w:val="28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14"/>
          </w:tabs>
          <w:ind w:left="0" w:firstLine="0"/>
        </w:pPr>
        <w:rPr>
          <w:rFonts w:hint="default"/>
        </w:rPr>
      </w:lvl>
    </w:lvlOverride>
  </w:num>
  <w:num w:numId="7">
    <w:abstractNumId w:val="16"/>
  </w:num>
  <w:num w:numId="8">
    <w:abstractNumId w:val="5"/>
  </w:num>
  <w:num w:numId="9">
    <w:abstractNumId w:val="4"/>
  </w:num>
  <w:num w:numId="10">
    <w:abstractNumId w:val="15"/>
  </w:num>
  <w:num w:numId="11">
    <w:abstractNumId w:val="14"/>
  </w:num>
  <w:num w:numId="12">
    <w:abstractNumId w:val="7"/>
  </w:num>
  <w:num w:numId="13">
    <w:abstractNumId w:val="17"/>
  </w:num>
  <w:num w:numId="14">
    <w:abstractNumId w:val="10"/>
  </w:num>
  <w:num w:numId="15">
    <w:abstractNumId w:val="8"/>
  </w:num>
  <w:num w:numId="16">
    <w:abstractNumId w:val="6"/>
  </w:num>
  <w:num w:numId="17">
    <w:abstractNumId w:val="12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B"/>
    <w:rsid w:val="00003950"/>
    <w:rsid w:val="00005425"/>
    <w:rsid w:val="00022F2A"/>
    <w:rsid w:val="00043948"/>
    <w:rsid w:val="00044D07"/>
    <w:rsid w:val="00046C3D"/>
    <w:rsid w:val="000A2096"/>
    <w:rsid w:val="000C7A45"/>
    <w:rsid w:val="000E0792"/>
    <w:rsid w:val="000E2394"/>
    <w:rsid w:val="000E392F"/>
    <w:rsid w:val="000E4CA4"/>
    <w:rsid w:val="000E642E"/>
    <w:rsid w:val="000F7FC7"/>
    <w:rsid w:val="001564DF"/>
    <w:rsid w:val="001751D0"/>
    <w:rsid w:val="00177681"/>
    <w:rsid w:val="00192626"/>
    <w:rsid w:val="001958FF"/>
    <w:rsid w:val="001A20F5"/>
    <w:rsid w:val="001E20B8"/>
    <w:rsid w:val="00267500"/>
    <w:rsid w:val="00277E2A"/>
    <w:rsid w:val="002862EE"/>
    <w:rsid w:val="00295216"/>
    <w:rsid w:val="002C2E56"/>
    <w:rsid w:val="002D75D9"/>
    <w:rsid w:val="002F6BCA"/>
    <w:rsid w:val="00344002"/>
    <w:rsid w:val="00396DE0"/>
    <w:rsid w:val="0039778B"/>
    <w:rsid w:val="003A6CF0"/>
    <w:rsid w:val="003D429C"/>
    <w:rsid w:val="003F412D"/>
    <w:rsid w:val="00415694"/>
    <w:rsid w:val="00454A2D"/>
    <w:rsid w:val="004A314C"/>
    <w:rsid w:val="004B6BE7"/>
    <w:rsid w:val="004B7BCC"/>
    <w:rsid w:val="004D1A5A"/>
    <w:rsid w:val="004E6944"/>
    <w:rsid w:val="004F37E4"/>
    <w:rsid w:val="00531CDD"/>
    <w:rsid w:val="005427F5"/>
    <w:rsid w:val="00542AEF"/>
    <w:rsid w:val="00577544"/>
    <w:rsid w:val="005E06EC"/>
    <w:rsid w:val="0060073C"/>
    <w:rsid w:val="00600904"/>
    <w:rsid w:val="00600F4D"/>
    <w:rsid w:val="0060456E"/>
    <w:rsid w:val="00623A33"/>
    <w:rsid w:val="00642123"/>
    <w:rsid w:val="00647EEC"/>
    <w:rsid w:val="00666076"/>
    <w:rsid w:val="0069382B"/>
    <w:rsid w:val="006B227C"/>
    <w:rsid w:val="006B501C"/>
    <w:rsid w:val="006E5D37"/>
    <w:rsid w:val="00777454"/>
    <w:rsid w:val="007826CA"/>
    <w:rsid w:val="007854AA"/>
    <w:rsid w:val="007877B5"/>
    <w:rsid w:val="00794F7F"/>
    <w:rsid w:val="00795752"/>
    <w:rsid w:val="007B636E"/>
    <w:rsid w:val="007C588A"/>
    <w:rsid w:val="007E27A5"/>
    <w:rsid w:val="007E2B9B"/>
    <w:rsid w:val="008558AB"/>
    <w:rsid w:val="00885D66"/>
    <w:rsid w:val="008866F6"/>
    <w:rsid w:val="008D5469"/>
    <w:rsid w:val="0096058A"/>
    <w:rsid w:val="00987F0B"/>
    <w:rsid w:val="009C45D9"/>
    <w:rsid w:val="009C4B71"/>
    <w:rsid w:val="009D670E"/>
    <w:rsid w:val="00A14E03"/>
    <w:rsid w:val="00A361AB"/>
    <w:rsid w:val="00A512AA"/>
    <w:rsid w:val="00AC0BEB"/>
    <w:rsid w:val="00AE19E7"/>
    <w:rsid w:val="00B05FB5"/>
    <w:rsid w:val="00B1006C"/>
    <w:rsid w:val="00B30B81"/>
    <w:rsid w:val="00B55339"/>
    <w:rsid w:val="00BD5C64"/>
    <w:rsid w:val="00BF3940"/>
    <w:rsid w:val="00C035EE"/>
    <w:rsid w:val="00C269AA"/>
    <w:rsid w:val="00C357CF"/>
    <w:rsid w:val="00C52800"/>
    <w:rsid w:val="00C60952"/>
    <w:rsid w:val="00C61175"/>
    <w:rsid w:val="00C65A2C"/>
    <w:rsid w:val="00CA66DF"/>
    <w:rsid w:val="00CB04B0"/>
    <w:rsid w:val="00CB6ECE"/>
    <w:rsid w:val="00CC7081"/>
    <w:rsid w:val="00CD5495"/>
    <w:rsid w:val="00CE51C7"/>
    <w:rsid w:val="00CF4368"/>
    <w:rsid w:val="00D42A68"/>
    <w:rsid w:val="00DA566A"/>
    <w:rsid w:val="00DB6152"/>
    <w:rsid w:val="00DB62C7"/>
    <w:rsid w:val="00DE0B0D"/>
    <w:rsid w:val="00E22FF2"/>
    <w:rsid w:val="00E61CD0"/>
    <w:rsid w:val="00E71394"/>
    <w:rsid w:val="00E76918"/>
    <w:rsid w:val="00EA2792"/>
    <w:rsid w:val="00EB716F"/>
    <w:rsid w:val="00EE106F"/>
    <w:rsid w:val="00F06861"/>
    <w:rsid w:val="00F2075D"/>
    <w:rsid w:val="00F23BBB"/>
    <w:rsid w:val="00F41E02"/>
    <w:rsid w:val="00F47C26"/>
    <w:rsid w:val="00F72A44"/>
    <w:rsid w:val="00F91F0D"/>
    <w:rsid w:val="00F96ECF"/>
    <w:rsid w:val="00FE419F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1">
    <w:name w:val="heading 1"/>
    <w:basedOn w:val="a0"/>
    <w:next w:val="a0"/>
    <w:link w:val="13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2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1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ПС - Нумерованный"/>
    <w:basedOn w:val="a0"/>
    <w:link w:val="a5"/>
    <w:uiPriority w:val="34"/>
    <w:qFormat/>
    <w:rsid w:val="00DE0B0D"/>
    <w:pPr>
      <w:spacing w:after="0"/>
      <w:contextualSpacing/>
    </w:pPr>
  </w:style>
  <w:style w:type="character" w:customStyle="1" w:styleId="13">
    <w:name w:val="Заголовок 1 Знак"/>
    <w:basedOn w:val="a1"/>
    <w:link w:val="1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1"/>
    <w:link w:val="20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E71394"/>
    <w:rPr>
      <w:sz w:val="20"/>
      <w:szCs w:val="20"/>
    </w:rPr>
  </w:style>
  <w:style w:type="character" w:styleId="aa">
    <w:name w:val="footnote reference"/>
    <w:basedOn w:val="a1"/>
    <w:semiHidden/>
    <w:unhideWhenUsed/>
    <w:rsid w:val="00E71394"/>
    <w:rPr>
      <w:vertAlign w:val="superscript"/>
    </w:rPr>
  </w:style>
  <w:style w:type="paragraph" w:styleId="ab">
    <w:name w:val="TOC Heading"/>
    <w:basedOn w:val="1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3">
    <w:name w:val="toc 2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3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2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1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4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aliases w:val="Bullet List Знак,FooterText Знак,numbered Знак,ПС - Нумерованный Знак"/>
    <w:link w:val="a4"/>
    <w:uiPriority w:val="99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  <w:style w:type="paragraph" w:customStyle="1" w:styleId="aff4">
    <w:name w:val="_Основной с красной строки"/>
    <w:basedOn w:val="a0"/>
    <w:link w:val="aff5"/>
    <w:qFormat/>
    <w:rsid w:val="00987F0B"/>
    <w:pPr>
      <w:spacing w:before="0"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_Основной с красной строки Знак"/>
    <w:link w:val="aff4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_Маркированный список уровня 1"/>
    <w:basedOn w:val="a0"/>
    <w:link w:val="15"/>
    <w:qFormat/>
    <w:rsid w:val="00987F0B"/>
    <w:pPr>
      <w:numPr>
        <w:numId w:val="16"/>
      </w:numPr>
      <w:tabs>
        <w:tab w:val="left" w:pos="1134"/>
      </w:tabs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_Маркированный список уровня 1 Знак"/>
    <w:link w:val="10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_Нумерованный 1"/>
    <w:basedOn w:val="a0"/>
    <w:link w:val="110"/>
    <w:qFormat/>
    <w:rsid w:val="00987F0B"/>
    <w:pPr>
      <w:numPr>
        <w:numId w:val="17"/>
      </w:numPr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_Нумерованный 1 Знак1"/>
    <w:link w:val="12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_Нумерованный 2"/>
    <w:basedOn w:val="12"/>
    <w:qFormat/>
    <w:rsid w:val="00987F0B"/>
    <w:pPr>
      <w:numPr>
        <w:ilvl w:val="1"/>
      </w:numPr>
      <w:tabs>
        <w:tab w:val="clear" w:pos="1701"/>
      </w:tabs>
      <w:ind w:left="720" w:hanging="360"/>
    </w:pPr>
  </w:style>
  <w:style w:type="paragraph" w:customStyle="1" w:styleId="30">
    <w:name w:val="_Нумерованный 3"/>
    <w:basedOn w:val="21"/>
    <w:rsid w:val="00987F0B"/>
    <w:pPr>
      <w:numPr>
        <w:ilvl w:val="2"/>
      </w:numPr>
      <w:tabs>
        <w:tab w:val="clear" w:pos="1701"/>
      </w:tabs>
      <w:ind w:left="1080" w:hanging="360"/>
    </w:pPr>
  </w:style>
  <w:style w:type="paragraph" w:customStyle="1" w:styleId="aff6">
    <w:name w:val="_Основной перед списком"/>
    <w:basedOn w:val="aff4"/>
    <w:next w:val="10"/>
    <w:link w:val="aff7"/>
    <w:qFormat/>
    <w:rsid w:val="00987F0B"/>
    <w:pPr>
      <w:keepNext/>
    </w:pPr>
  </w:style>
  <w:style w:type="character" w:customStyle="1" w:styleId="aff7">
    <w:name w:val="_Основной перед списком Знак"/>
    <w:basedOn w:val="aff5"/>
    <w:link w:val="aff6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Перечисление 1"/>
    <w:basedOn w:val="a0"/>
    <w:qFormat/>
    <w:rsid w:val="00987F0B"/>
    <w:pPr>
      <w:numPr>
        <w:numId w:val="18"/>
      </w:numPr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Перечисление 2"/>
    <w:basedOn w:val="1"/>
    <w:qFormat/>
    <w:rsid w:val="00987F0B"/>
    <w:pPr>
      <w:numPr>
        <w:ilvl w:val="1"/>
      </w:numPr>
    </w:pPr>
  </w:style>
  <w:style w:type="paragraph" w:customStyle="1" w:styleId="ItemizedList1">
    <w:name w:val="ItemizedList1"/>
    <w:qFormat/>
    <w:rsid w:val="00987F0B"/>
    <w:pPr>
      <w:numPr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987F0B"/>
    <w:pPr>
      <w:numPr>
        <w:ilvl w:val="1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987F0B"/>
    <w:pPr>
      <w:numPr>
        <w:ilvl w:val="2"/>
        <w:numId w:val="15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Table Classic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42E"/>
    <w:pPr>
      <w:spacing w:before="60" w:after="60" w:line="240" w:lineRule="auto"/>
      <w:jc w:val="both"/>
    </w:pPr>
  </w:style>
  <w:style w:type="paragraph" w:styleId="11">
    <w:name w:val="heading 1"/>
    <w:basedOn w:val="a0"/>
    <w:next w:val="a0"/>
    <w:link w:val="13"/>
    <w:qFormat/>
    <w:rsid w:val="000C7A45"/>
    <w:pPr>
      <w:keepNext/>
      <w:keepLines/>
      <w:pageBreakBefore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2"/>
    <w:unhideWhenUsed/>
    <w:qFormat/>
    <w:rsid w:val="002C2E56"/>
    <w:pPr>
      <w:keepNext/>
      <w:keepLines/>
      <w:numPr>
        <w:ilvl w:val="1"/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1"/>
    <w:unhideWhenUsed/>
    <w:qFormat/>
    <w:rsid w:val="00E713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71394"/>
    <w:pPr>
      <w:keepNext/>
      <w:keepLines/>
      <w:numPr>
        <w:ilvl w:val="3"/>
        <w:numId w:val="1"/>
      </w:numPr>
      <w:spacing w:before="200" w:after="12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DE0B0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DE0B0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E0B0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DE0B0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DE0B0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FooterText,numbered,ПС - Нумерованный"/>
    <w:basedOn w:val="a0"/>
    <w:link w:val="a5"/>
    <w:uiPriority w:val="34"/>
    <w:qFormat/>
    <w:rsid w:val="00DE0B0D"/>
    <w:pPr>
      <w:spacing w:after="0"/>
      <w:contextualSpacing/>
    </w:pPr>
  </w:style>
  <w:style w:type="character" w:customStyle="1" w:styleId="13">
    <w:name w:val="Заголовок 1 Знак"/>
    <w:basedOn w:val="a1"/>
    <w:link w:val="11"/>
    <w:rsid w:val="000C7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1"/>
    <w:link w:val="20"/>
    <w:rsid w:val="002C2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"/>
    <w:rsid w:val="00E713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E713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DE0B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DE0B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DE0B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DE0B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DE0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0"/>
    <w:next w:val="a0"/>
    <w:link w:val="a7"/>
    <w:uiPriority w:val="10"/>
    <w:qFormat/>
    <w:rsid w:val="00DE0B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E0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0"/>
    <w:link w:val="a9"/>
    <w:semiHidden/>
    <w:unhideWhenUsed/>
    <w:rsid w:val="00E71394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E71394"/>
    <w:rPr>
      <w:sz w:val="20"/>
      <w:szCs w:val="20"/>
    </w:rPr>
  </w:style>
  <w:style w:type="character" w:styleId="aa">
    <w:name w:val="footnote reference"/>
    <w:basedOn w:val="a1"/>
    <w:semiHidden/>
    <w:unhideWhenUsed/>
    <w:rsid w:val="00E71394"/>
    <w:rPr>
      <w:vertAlign w:val="superscript"/>
    </w:rPr>
  </w:style>
  <w:style w:type="paragraph" w:styleId="ab">
    <w:name w:val="TOC Heading"/>
    <w:basedOn w:val="11"/>
    <w:next w:val="a0"/>
    <w:uiPriority w:val="39"/>
    <w:semiHidden/>
    <w:unhideWhenUsed/>
    <w:qFormat/>
    <w:rsid w:val="000C7A45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qFormat/>
    <w:rsid w:val="00CB04B0"/>
    <w:pPr>
      <w:tabs>
        <w:tab w:val="left" w:pos="440"/>
        <w:tab w:val="right" w:leader="dot" w:pos="9356"/>
      </w:tabs>
      <w:spacing w:after="100"/>
    </w:pPr>
  </w:style>
  <w:style w:type="paragraph" w:styleId="23">
    <w:name w:val="toc 2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qFormat/>
    <w:rsid w:val="00CB04B0"/>
    <w:pPr>
      <w:tabs>
        <w:tab w:val="left" w:pos="1474"/>
        <w:tab w:val="right" w:leader="dot" w:pos="9356"/>
      </w:tabs>
      <w:spacing w:after="100"/>
      <w:ind w:left="440"/>
    </w:pPr>
  </w:style>
  <w:style w:type="character" w:styleId="ac">
    <w:name w:val="Hyperlink"/>
    <w:basedOn w:val="a1"/>
    <w:uiPriority w:val="99"/>
    <w:unhideWhenUsed/>
    <w:rsid w:val="000C7A45"/>
    <w:rPr>
      <w:color w:val="0000FF" w:themeColor="hyperlink"/>
      <w:u w:val="single"/>
    </w:rPr>
  </w:style>
  <w:style w:type="paragraph" w:styleId="ad">
    <w:name w:val="Balloon Text"/>
    <w:basedOn w:val="a0"/>
    <w:link w:val="ae"/>
    <w:unhideWhenUsed/>
    <w:rsid w:val="000C7A45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0C7A45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C0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0"/>
    <w:next w:val="a0"/>
    <w:unhideWhenUsed/>
    <w:qFormat/>
    <w:rsid w:val="00577544"/>
    <w:pPr>
      <w:spacing w:before="0" w:after="200"/>
      <w:jc w:val="center"/>
    </w:pPr>
    <w:rPr>
      <w:b/>
      <w:bCs/>
      <w:color w:val="4F81BD" w:themeColor="accent1"/>
      <w:sz w:val="18"/>
      <w:szCs w:val="18"/>
    </w:rPr>
  </w:style>
  <w:style w:type="table" w:customStyle="1" w:styleId="TabBlueNoBreak">
    <w:name w:val="Tab Blue NoBreak"/>
    <w:basedOn w:val="a2"/>
    <w:uiPriority w:val="99"/>
    <w:rsid w:val="002D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5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BlueBreak">
    <w:name w:val="Tab Blue Break"/>
    <w:basedOn w:val="TabBlueNoBreak"/>
    <w:uiPriority w:val="99"/>
    <w:rsid w:val="002D75D9"/>
    <w:tblPr/>
    <w:trPr>
      <w:cantSplit w:val="0"/>
    </w:trPr>
    <w:tcPr>
      <w:shd w:val="clear" w:color="auto" w:fill="auto"/>
    </w:tcPr>
  </w:style>
  <w:style w:type="table" w:customStyle="1" w:styleId="TabPinkBreak">
    <w:name w:val="Tab Pink Break"/>
    <w:basedOn w:val="TabBlueBreak"/>
    <w:uiPriority w:val="99"/>
    <w:rsid w:val="002D75D9"/>
    <w:tblPr/>
    <w:tcPr>
      <w:shd w:val="clear" w:color="auto" w:fill="auto"/>
    </w:tcPr>
  </w:style>
  <w:style w:type="table" w:customStyle="1" w:styleId="TabPinkNoBreak">
    <w:name w:val="Tab Pink NoBreak"/>
    <w:basedOn w:val="TabBlueNoBreak"/>
    <w:uiPriority w:val="99"/>
    <w:rsid w:val="002D75D9"/>
    <w:tblPr/>
    <w:tcPr>
      <w:shd w:val="clear" w:color="auto" w:fill="auto"/>
    </w:tcPr>
  </w:style>
  <w:style w:type="numbering" w:customStyle="1" w:styleId="MarkListNoInd">
    <w:name w:val="Mark List NoInd"/>
    <w:uiPriority w:val="99"/>
    <w:rsid w:val="002D75D9"/>
    <w:pPr>
      <w:numPr>
        <w:numId w:val="4"/>
      </w:numPr>
    </w:pPr>
  </w:style>
  <w:style w:type="paragraph" w:styleId="41">
    <w:name w:val="toc 4"/>
    <w:basedOn w:val="ContLev4"/>
    <w:next w:val="Main"/>
    <w:autoRedefine/>
    <w:uiPriority w:val="39"/>
    <w:qFormat/>
    <w:rsid w:val="002D75D9"/>
    <w:pPr>
      <w:ind w:right="284"/>
    </w:pPr>
    <w:rPr>
      <w:rFonts w:ascii="GOST type A" w:hAnsi="GOST type A"/>
    </w:rPr>
  </w:style>
  <w:style w:type="paragraph" w:styleId="51">
    <w:name w:val="toc 5"/>
    <w:basedOn w:val="a0"/>
    <w:next w:val="a0"/>
    <w:autoRedefine/>
    <w:uiPriority w:val="39"/>
    <w:unhideWhenUsed/>
    <w:rsid w:val="002D75D9"/>
    <w:pPr>
      <w:spacing w:before="0" w:after="100" w:line="276" w:lineRule="auto"/>
      <w:ind w:left="880"/>
      <w:jc w:val="left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2D75D9"/>
    <w:pPr>
      <w:spacing w:before="0" w:after="100" w:line="276" w:lineRule="auto"/>
      <w:ind w:left="1100"/>
      <w:jc w:val="left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2D75D9"/>
    <w:pPr>
      <w:spacing w:before="0" w:after="100" w:line="276" w:lineRule="auto"/>
      <w:ind w:left="1320"/>
      <w:jc w:val="left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2D75D9"/>
    <w:pPr>
      <w:spacing w:before="0" w:after="100" w:line="276" w:lineRule="auto"/>
      <w:ind w:left="1540"/>
      <w:jc w:val="left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2D75D9"/>
    <w:pPr>
      <w:spacing w:before="0" w:after="100" w:line="276" w:lineRule="auto"/>
      <w:ind w:left="1760"/>
      <w:jc w:val="left"/>
    </w:pPr>
    <w:rPr>
      <w:rFonts w:eastAsiaTheme="minorEastAsia"/>
      <w:lang w:eastAsia="ru-RU"/>
    </w:rPr>
  </w:style>
  <w:style w:type="paragraph" w:customStyle="1" w:styleId="MainNoIndCenter">
    <w:name w:val="Main NoInd Center"/>
    <w:basedOn w:val="MainNoInd"/>
    <w:qFormat/>
    <w:rsid w:val="002D75D9"/>
    <w:pPr>
      <w:jc w:val="center"/>
    </w:pPr>
    <w:rPr>
      <w:szCs w:val="20"/>
    </w:rPr>
  </w:style>
  <w:style w:type="paragraph" w:customStyle="1" w:styleId="MainNoInd">
    <w:name w:val="Main NoInd"/>
    <w:basedOn w:val="Main"/>
    <w:link w:val="MainNoInd0"/>
    <w:qFormat/>
    <w:rsid w:val="002D75D9"/>
    <w:pPr>
      <w:ind w:firstLine="0"/>
    </w:pPr>
  </w:style>
  <w:style w:type="character" w:customStyle="1" w:styleId="MainNoInd0">
    <w:name w:val="Main NoInd Знак"/>
    <w:basedOn w:val="a1"/>
    <w:link w:val="Main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Code">
    <w:name w:val="Main Code"/>
    <w:basedOn w:val="Main"/>
    <w:link w:val="MainCode0"/>
    <w:autoRedefine/>
    <w:qFormat/>
    <w:rsid w:val="00022F2A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</w:tabs>
      <w:spacing w:after="60"/>
      <w:ind w:firstLine="0"/>
      <w:jc w:val="left"/>
    </w:pPr>
    <w:rPr>
      <w:rFonts w:ascii="Lucida Console" w:hAnsi="Lucida Console" w:cs="Courier New"/>
      <w:color w:val="404040" w:themeColor="text1" w:themeTint="BF"/>
      <w:sz w:val="22"/>
      <w:lang w:val="en-US"/>
    </w:rPr>
  </w:style>
  <w:style w:type="character" w:customStyle="1" w:styleId="MainCode0">
    <w:name w:val="Main Code Знак"/>
    <w:link w:val="MainCode"/>
    <w:rsid w:val="00022F2A"/>
    <w:rPr>
      <w:rFonts w:ascii="Lucida Console" w:eastAsia="Times New Roman" w:hAnsi="Lucida Console" w:cs="Courier New"/>
      <w:color w:val="404040" w:themeColor="text1" w:themeTint="BF"/>
      <w:szCs w:val="24"/>
      <w:lang w:val="en-US"/>
    </w:rPr>
  </w:style>
  <w:style w:type="paragraph" w:customStyle="1" w:styleId="MarkListLevel1">
    <w:name w:val="Mark List Level 1"/>
    <w:basedOn w:val="Main"/>
    <w:link w:val="MarkListLevel10"/>
    <w:qFormat/>
    <w:rsid w:val="002D75D9"/>
    <w:pPr>
      <w:numPr>
        <w:numId w:val="8"/>
      </w:numPr>
      <w:spacing w:before="0"/>
    </w:pPr>
  </w:style>
  <w:style w:type="character" w:customStyle="1" w:styleId="MarkListLevel10">
    <w:name w:val="Mark List Level 1 Знак"/>
    <w:link w:val="MarkListLevel1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TableColumnHead">
    <w:name w:val="Table Column Head"/>
    <w:basedOn w:val="Main"/>
    <w:link w:val="TableColumnHead0"/>
    <w:qFormat/>
    <w:rsid w:val="002D75D9"/>
    <w:pPr>
      <w:keepNext/>
      <w:ind w:left="57" w:right="57" w:firstLine="0"/>
      <w:jc w:val="center"/>
    </w:pPr>
    <w:rPr>
      <w:b/>
      <w:bCs/>
      <w:iCs/>
      <w:szCs w:val="20"/>
    </w:rPr>
  </w:style>
  <w:style w:type="character" w:customStyle="1" w:styleId="TableColumnHead0">
    <w:name w:val="Table Column Head Знак"/>
    <w:basedOn w:val="a1"/>
    <w:link w:val="TableColumn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TableRowHead">
    <w:name w:val="Table Row Head"/>
    <w:basedOn w:val="Main"/>
    <w:link w:val="TableRowHead0"/>
    <w:qFormat/>
    <w:rsid w:val="002D75D9"/>
    <w:pPr>
      <w:spacing w:after="60"/>
      <w:ind w:left="57" w:right="57" w:firstLine="0"/>
      <w:jc w:val="left"/>
    </w:pPr>
    <w:rPr>
      <w:b/>
      <w:bCs/>
      <w:iCs/>
      <w:szCs w:val="20"/>
    </w:rPr>
  </w:style>
  <w:style w:type="character" w:customStyle="1" w:styleId="TableRowHead0">
    <w:name w:val="Table Row Head Знак"/>
    <w:basedOn w:val="a1"/>
    <w:link w:val="TableRowHead"/>
    <w:rsid w:val="002D75D9"/>
    <w:rPr>
      <w:rFonts w:ascii="GOST type A" w:eastAsia="Times New Roman" w:hAnsi="GOST type A" w:cs="Times New Roman"/>
      <w:b/>
      <w:bCs/>
      <w:iCs/>
      <w:sz w:val="28"/>
      <w:szCs w:val="20"/>
    </w:rPr>
  </w:style>
  <w:style w:type="paragraph" w:customStyle="1" w:styleId="Notabene">
    <w:name w:val="Nota bene!"/>
    <w:basedOn w:val="MainNoInd"/>
    <w:next w:val="Main"/>
    <w:link w:val="Notabene0"/>
    <w:qFormat/>
    <w:rsid w:val="002D75D9"/>
    <w:rPr>
      <w:b/>
      <w:caps/>
      <w:color w:val="FF0000"/>
    </w:rPr>
  </w:style>
  <w:style w:type="character" w:customStyle="1" w:styleId="Notabene0">
    <w:name w:val="Nota bene! Знак"/>
    <w:link w:val="Notabene"/>
    <w:rsid w:val="002D75D9"/>
    <w:rPr>
      <w:rFonts w:ascii="GOST type A" w:eastAsia="Times New Roman" w:hAnsi="GOST type A" w:cs="Times New Roman"/>
      <w:b/>
      <w:caps/>
      <w:color w:val="FF0000"/>
      <w:sz w:val="28"/>
      <w:szCs w:val="24"/>
    </w:rPr>
  </w:style>
  <w:style w:type="paragraph" w:customStyle="1" w:styleId="Figures">
    <w:name w:val="Figures"/>
    <w:basedOn w:val="Main"/>
    <w:next w:val="Main"/>
    <w:link w:val="Figures0"/>
    <w:qFormat/>
    <w:rsid w:val="002D75D9"/>
    <w:pPr>
      <w:keepNext/>
      <w:spacing w:before="120"/>
      <w:ind w:firstLine="0"/>
      <w:jc w:val="center"/>
    </w:pPr>
    <w:rPr>
      <w:noProof/>
      <w:lang w:eastAsia="ru-RU"/>
    </w:rPr>
  </w:style>
  <w:style w:type="character" w:customStyle="1" w:styleId="Figures0">
    <w:name w:val="Figures Знак"/>
    <w:link w:val="Figures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paragraph" w:customStyle="1" w:styleId="MarkListLevel2">
    <w:name w:val="Mark List Level 2"/>
    <w:basedOn w:val="MarkListLevel1"/>
    <w:link w:val="MarkListLevel20"/>
    <w:qFormat/>
    <w:rsid w:val="002D75D9"/>
    <w:pPr>
      <w:numPr>
        <w:ilvl w:val="1"/>
      </w:numPr>
    </w:pPr>
  </w:style>
  <w:style w:type="character" w:customStyle="1" w:styleId="MarkListLevel20">
    <w:name w:val="Mark List Level 2 Знак"/>
    <w:basedOn w:val="MarkListLevel10"/>
    <w:link w:val="MarkListLevel2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SysNames">
    <w:name w:val="Sys Names"/>
    <w:basedOn w:val="Main"/>
    <w:next w:val="Main"/>
    <w:link w:val="SysNames0"/>
    <w:qFormat/>
    <w:rsid w:val="002D75D9"/>
    <w:rPr>
      <w:b/>
      <w:lang w:val="en-US"/>
    </w:rPr>
  </w:style>
  <w:style w:type="character" w:customStyle="1" w:styleId="SysNames0">
    <w:name w:val="Sys Names Знак"/>
    <w:basedOn w:val="a1"/>
    <w:link w:val="SysNames"/>
    <w:rsid w:val="002D75D9"/>
    <w:rPr>
      <w:rFonts w:ascii="GOST type A" w:eastAsia="Times New Roman" w:hAnsi="GOST type A" w:cs="Times New Roman"/>
      <w:b/>
      <w:sz w:val="28"/>
      <w:szCs w:val="24"/>
      <w:lang w:val="en-US"/>
    </w:rPr>
  </w:style>
  <w:style w:type="paragraph" w:customStyle="1" w:styleId="HeadNoLevel">
    <w:name w:val="Head NoLevel"/>
    <w:basedOn w:val="Main"/>
    <w:next w:val="Main"/>
    <w:link w:val="HeadNoLevel0"/>
    <w:qFormat/>
    <w:rsid w:val="002D75D9"/>
    <w:pPr>
      <w:spacing w:before="0" w:after="240"/>
      <w:ind w:firstLine="0"/>
      <w:jc w:val="center"/>
    </w:pPr>
    <w:rPr>
      <w:rFonts w:cs="Tahoma"/>
      <w:sz w:val="32"/>
      <w:szCs w:val="32"/>
    </w:rPr>
  </w:style>
  <w:style w:type="character" w:customStyle="1" w:styleId="HeadNoLevel0">
    <w:name w:val="Head NoLevel Знак"/>
    <w:basedOn w:val="a1"/>
    <w:link w:val="HeadNoLevel"/>
    <w:rsid w:val="002D75D9"/>
    <w:rPr>
      <w:rFonts w:ascii="GOST type A" w:eastAsia="Times New Roman" w:hAnsi="GOST type A" w:cs="Tahoma"/>
      <w:sz w:val="32"/>
      <w:szCs w:val="32"/>
    </w:rPr>
  </w:style>
  <w:style w:type="paragraph" w:customStyle="1" w:styleId="DocTitle">
    <w:name w:val="Doc Title"/>
    <w:basedOn w:val="Main"/>
    <w:next w:val="Main"/>
    <w:link w:val="DocTitle0"/>
    <w:qFormat/>
    <w:rsid w:val="002D75D9"/>
    <w:pPr>
      <w:ind w:firstLine="0"/>
      <w:jc w:val="center"/>
    </w:pPr>
  </w:style>
  <w:style w:type="character" w:customStyle="1" w:styleId="DocTitle0">
    <w:name w:val="Doc Title Знак"/>
    <w:basedOn w:val="a1"/>
    <w:link w:val="DocTitle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rkListLevel1NoInd">
    <w:name w:val="Mark List Level 1 NoInd"/>
    <w:basedOn w:val="MarkListLevel1"/>
    <w:qFormat/>
    <w:rsid w:val="002D75D9"/>
    <w:pPr>
      <w:numPr>
        <w:numId w:val="9"/>
      </w:numPr>
      <w:tabs>
        <w:tab w:val="clear" w:pos="340"/>
      </w:tabs>
      <w:ind w:left="720" w:hanging="360"/>
      <w:jc w:val="left"/>
    </w:pPr>
  </w:style>
  <w:style w:type="table" w:customStyle="1" w:styleId="NoBorder">
    <w:name w:val="NoBorder"/>
    <w:basedOn w:val="a2"/>
    <w:uiPriority w:val="99"/>
    <w:rsid w:val="002D75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vAlign w:val="bottom"/>
    </w:tcPr>
  </w:style>
  <w:style w:type="character" w:customStyle="1" w:styleId="MainItalic">
    <w:name w:val="Main Italic"/>
    <w:basedOn w:val="Main0"/>
    <w:qFormat/>
    <w:rsid w:val="002D75D9"/>
    <w:rPr>
      <w:rFonts w:ascii="GOST type A" w:eastAsia="Times New Roman" w:hAnsi="GOST type A" w:cs="Times New Roman"/>
      <w:i/>
      <w:iCs/>
      <w:sz w:val="24"/>
      <w:szCs w:val="24"/>
    </w:rPr>
  </w:style>
  <w:style w:type="character" w:customStyle="1" w:styleId="MainTahoma14Bold">
    <w:name w:val="Main Tahoma 14 Bold"/>
    <w:basedOn w:val="Main0"/>
    <w:qFormat/>
    <w:rsid w:val="002D75D9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MainTahoma16">
    <w:name w:val="Main Tahoma 16 пт полужирный"/>
    <w:basedOn w:val="a1"/>
    <w:rsid w:val="002D75D9"/>
    <w:rPr>
      <w:rFonts w:ascii="Tahoma" w:hAnsi="Tahoma"/>
      <w:b/>
      <w:bCs/>
      <w:sz w:val="32"/>
    </w:rPr>
  </w:style>
  <w:style w:type="character" w:customStyle="1" w:styleId="MainTahoma16Bold">
    <w:name w:val="Main Tahoma 16 Bold"/>
    <w:basedOn w:val="Main0"/>
    <w:qFormat/>
    <w:rsid w:val="002D75D9"/>
    <w:rPr>
      <w:rFonts w:ascii="Tahoma" w:eastAsia="Times New Roman" w:hAnsi="Tahoma" w:cs="Times New Roman"/>
      <w:b/>
      <w:bCs/>
      <w:sz w:val="32"/>
      <w:szCs w:val="24"/>
    </w:rPr>
  </w:style>
  <w:style w:type="character" w:customStyle="1" w:styleId="MainTahomaBold">
    <w:name w:val="Main Tahoma Bold"/>
    <w:basedOn w:val="Main0"/>
    <w:qFormat/>
    <w:rsid w:val="002D75D9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MainBold">
    <w:name w:val="Main Bold"/>
    <w:basedOn w:val="Main0"/>
    <w:qFormat/>
    <w:rsid w:val="002D75D9"/>
    <w:rPr>
      <w:rFonts w:ascii="GOST type A" w:eastAsia="Times New Roman" w:hAnsi="GOST type A" w:cs="Times New Roman"/>
      <w:b/>
      <w:bCs/>
      <w:sz w:val="28"/>
      <w:szCs w:val="24"/>
    </w:rPr>
  </w:style>
  <w:style w:type="paragraph" w:customStyle="1" w:styleId="Main">
    <w:name w:val="Main"/>
    <w:link w:val="Main0"/>
    <w:autoRedefine/>
    <w:qFormat/>
    <w:rsid w:val="002D75D9"/>
    <w:pPr>
      <w:suppressAutoHyphens/>
      <w:spacing w:before="60" w:after="0" w:line="240" w:lineRule="auto"/>
      <w:ind w:firstLine="851"/>
      <w:jc w:val="both"/>
    </w:pPr>
    <w:rPr>
      <w:rFonts w:ascii="GOST type A" w:eastAsia="Times New Roman" w:hAnsi="GOST type A" w:cs="Times New Roman"/>
      <w:sz w:val="28"/>
      <w:szCs w:val="24"/>
    </w:rPr>
  </w:style>
  <w:style w:type="character" w:customStyle="1" w:styleId="Main0">
    <w:name w:val="Main Знак"/>
    <w:basedOn w:val="a1"/>
    <w:link w:val="Main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HeadLev1">
    <w:name w:val="Head Lev 1"/>
    <w:basedOn w:val="Main"/>
    <w:next w:val="Main"/>
    <w:link w:val="HeadLev10"/>
    <w:qFormat/>
    <w:rsid w:val="002D75D9"/>
    <w:pPr>
      <w:keepNext/>
      <w:pageBreakBefore/>
      <w:numPr>
        <w:numId w:val="6"/>
      </w:numPr>
      <w:spacing w:before="240" w:after="240"/>
      <w:contextualSpacing/>
      <w:jc w:val="left"/>
      <w:outlineLvl w:val="0"/>
    </w:pPr>
    <w:rPr>
      <w:caps/>
      <w:color w:val="365F91" w:themeColor="accent1" w:themeShade="BF"/>
    </w:rPr>
  </w:style>
  <w:style w:type="paragraph" w:customStyle="1" w:styleId="HeadLev2">
    <w:name w:val="Head Lev 2"/>
    <w:basedOn w:val="Main"/>
    <w:next w:val="Main"/>
    <w:link w:val="HeadLev20"/>
    <w:qFormat/>
    <w:rsid w:val="002D75D9"/>
    <w:pPr>
      <w:keepNext/>
      <w:numPr>
        <w:ilvl w:val="1"/>
        <w:numId w:val="6"/>
      </w:numPr>
      <w:spacing w:before="240" w:after="240"/>
      <w:jc w:val="left"/>
      <w:outlineLvl w:val="1"/>
    </w:pPr>
    <w:rPr>
      <w:rFonts w:cs="Tahoma"/>
      <w:color w:val="4F81BD" w:themeColor="accent1"/>
    </w:rPr>
  </w:style>
  <w:style w:type="character" w:customStyle="1" w:styleId="HeadLev10">
    <w:name w:val="Head Lev 1 Знак"/>
    <w:basedOn w:val="13"/>
    <w:link w:val="HeadLev1"/>
    <w:rsid w:val="002D75D9"/>
    <w:rPr>
      <w:rFonts w:ascii="GOST type A" w:eastAsia="Times New Roman" w:hAnsi="GOST type A" w:cs="Times New Roman"/>
      <w:b w:val="0"/>
      <w:bCs w:val="0"/>
      <w:caps/>
      <w:color w:val="365F91" w:themeColor="accent1" w:themeShade="BF"/>
      <w:sz w:val="28"/>
      <w:szCs w:val="24"/>
    </w:rPr>
  </w:style>
  <w:style w:type="numbering" w:customStyle="1" w:styleId="HeadList">
    <w:name w:val="Head List"/>
    <w:uiPriority w:val="99"/>
    <w:rsid w:val="002D75D9"/>
    <w:pPr>
      <w:numPr>
        <w:numId w:val="3"/>
      </w:numPr>
    </w:pPr>
  </w:style>
  <w:style w:type="character" w:customStyle="1" w:styleId="HeadLev20">
    <w:name w:val="Head Lev 2 Знак"/>
    <w:basedOn w:val="22"/>
    <w:link w:val="HeadLev2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3">
    <w:name w:val="Head Lev 3"/>
    <w:basedOn w:val="Main"/>
    <w:next w:val="Main"/>
    <w:link w:val="HeadLev30"/>
    <w:qFormat/>
    <w:rsid w:val="002D75D9"/>
    <w:pPr>
      <w:keepNext/>
      <w:numPr>
        <w:ilvl w:val="2"/>
        <w:numId w:val="6"/>
      </w:numPr>
      <w:spacing w:before="120" w:after="120"/>
      <w:jc w:val="left"/>
      <w:outlineLvl w:val="2"/>
    </w:pPr>
    <w:rPr>
      <w:rFonts w:cs="Tahoma"/>
      <w:color w:val="4F81BD" w:themeColor="accent1"/>
    </w:rPr>
  </w:style>
  <w:style w:type="paragraph" w:customStyle="1" w:styleId="HeadLev4">
    <w:name w:val="Head Lev 4"/>
    <w:basedOn w:val="Main"/>
    <w:next w:val="Main"/>
    <w:link w:val="HeadLev40"/>
    <w:qFormat/>
    <w:rsid w:val="002D75D9"/>
    <w:pPr>
      <w:keepNext/>
      <w:numPr>
        <w:ilvl w:val="3"/>
        <w:numId w:val="6"/>
      </w:numPr>
      <w:spacing w:before="120" w:after="120"/>
      <w:jc w:val="left"/>
      <w:outlineLvl w:val="3"/>
    </w:pPr>
    <w:rPr>
      <w:rFonts w:cs="Tahoma"/>
      <w:color w:val="4F81BD" w:themeColor="accent1"/>
    </w:rPr>
  </w:style>
  <w:style w:type="character" w:customStyle="1" w:styleId="HeadLev30">
    <w:name w:val="Head Lev 3 Знак"/>
    <w:basedOn w:val="31"/>
    <w:link w:val="HeadLev3"/>
    <w:rsid w:val="002D75D9"/>
    <w:rPr>
      <w:rFonts w:ascii="GOST type A" w:eastAsia="Times New Roman" w:hAnsi="GOST type A" w:cs="Tahoma"/>
      <w:b w:val="0"/>
      <w:bCs w:val="0"/>
      <w:color w:val="4F81BD" w:themeColor="accent1"/>
      <w:sz w:val="28"/>
      <w:szCs w:val="24"/>
    </w:rPr>
  </w:style>
  <w:style w:type="paragraph" w:customStyle="1" w:styleId="HeadLev5">
    <w:name w:val="Head Lev 5"/>
    <w:basedOn w:val="Main"/>
    <w:next w:val="Main"/>
    <w:link w:val="HeadLev50"/>
    <w:qFormat/>
    <w:rsid w:val="002D75D9"/>
    <w:pPr>
      <w:keepNext/>
      <w:numPr>
        <w:ilvl w:val="4"/>
        <w:numId w:val="6"/>
      </w:numPr>
      <w:spacing w:before="120" w:after="120"/>
      <w:jc w:val="left"/>
      <w:outlineLvl w:val="4"/>
    </w:pPr>
    <w:rPr>
      <w:rFonts w:cs="Tahoma"/>
      <w:color w:val="000000"/>
    </w:rPr>
  </w:style>
  <w:style w:type="character" w:customStyle="1" w:styleId="HeadLev40">
    <w:name w:val="Head Lev 4 Знак"/>
    <w:basedOn w:val="40"/>
    <w:link w:val="HeadLev4"/>
    <w:rsid w:val="002D75D9"/>
    <w:rPr>
      <w:rFonts w:ascii="GOST type A" w:eastAsia="Times New Roman" w:hAnsi="GOST type A" w:cs="Tahoma"/>
      <w:b w:val="0"/>
      <w:bCs w:val="0"/>
      <w:i w:val="0"/>
      <w:iCs w:val="0"/>
      <w:color w:val="4F81BD" w:themeColor="accent1"/>
      <w:sz w:val="28"/>
      <w:szCs w:val="24"/>
    </w:rPr>
  </w:style>
  <w:style w:type="paragraph" w:customStyle="1" w:styleId="HeadLev6">
    <w:name w:val="Head Lev 6"/>
    <w:basedOn w:val="Main"/>
    <w:next w:val="Main"/>
    <w:link w:val="HeadLev60"/>
    <w:qFormat/>
    <w:rsid w:val="002D75D9"/>
    <w:pPr>
      <w:keepNext/>
      <w:numPr>
        <w:ilvl w:val="5"/>
        <w:numId w:val="6"/>
      </w:numPr>
      <w:spacing w:before="120" w:after="120"/>
      <w:jc w:val="left"/>
      <w:outlineLvl w:val="5"/>
    </w:pPr>
    <w:rPr>
      <w:rFonts w:cs="Tahoma"/>
      <w:color w:val="243F60" w:themeColor="accent1" w:themeShade="7F"/>
    </w:rPr>
  </w:style>
  <w:style w:type="character" w:customStyle="1" w:styleId="HeadLev50">
    <w:name w:val="Head Lev 5 Знак"/>
    <w:basedOn w:val="50"/>
    <w:link w:val="HeadLev5"/>
    <w:rsid w:val="002D75D9"/>
    <w:rPr>
      <w:rFonts w:ascii="GOST type A" w:eastAsia="Times New Roman" w:hAnsi="GOST type A" w:cs="Tahoma"/>
      <w:color w:val="000000"/>
      <w:sz w:val="28"/>
      <w:szCs w:val="24"/>
    </w:rPr>
  </w:style>
  <w:style w:type="paragraph" w:customStyle="1" w:styleId="FigureName">
    <w:name w:val="Figure Name"/>
    <w:basedOn w:val="Figures"/>
    <w:next w:val="Main"/>
    <w:link w:val="FigureName0"/>
    <w:qFormat/>
    <w:rsid w:val="002D75D9"/>
    <w:pPr>
      <w:keepNext w:val="0"/>
      <w:spacing w:after="120"/>
    </w:pPr>
  </w:style>
  <w:style w:type="character" w:customStyle="1" w:styleId="HeadLev60">
    <w:name w:val="Head Lev 6 Знак"/>
    <w:basedOn w:val="60"/>
    <w:link w:val="HeadLev6"/>
    <w:rsid w:val="002D75D9"/>
    <w:rPr>
      <w:rFonts w:ascii="GOST type A" w:eastAsia="Times New Roman" w:hAnsi="GOST type A" w:cs="Tahoma"/>
      <w:i w:val="0"/>
      <w:iCs w:val="0"/>
      <w:color w:val="243F60" w:themeColor="accent1" w:themeShade="7F"/>
      <w:sz w:val="28"/>
      <w:szCs w:val="24"/>
    </w:rPr>
  </w:style>
  <w:style w:type="paragraph" w:customStyle="1" w:styleId="MainNoBreak">
    <w:name w:val="Main NoBreak"/>
    <w:basedOn w:val="Main"/>
    <w:link w:val="MainNoBreak0"/>
    <w:qFormat/>
    <w:rsid w:val="002D75D9"/>
    <w:pPr>
      <w:keepNext/>
    </w:pPr>
  </w:style>
  <w:style w:type="character" w:customStyle="1" w:styleId="FigureName0">
    <w:name w:val="Figure Name Знак"/>
    <w:basedOn w:val="Figures0"/>
    <w:link w:val="FigureName"/>
    <w:rsid w:val="002D75D9"/>
    <w:rPr>
      <w:rFonts w:ascii="GOST type A" w:eastAsia="Times New Roman" w:hAnsi="GOST type A" w:cs="Times New Roman"/>
      <w:noProof/>
      <w:sz w:val="28"/>
      <w:szCs w:val="24"/>
      <w:lang w:eastAsia="ru-RU"/>
    </w:rPr>
  </w:style>
  <w:style w:type="numbering" w:customStyle="1" w:styleId="MarkList">
    <w:name w:val="Mark List"/>
    <w:uiPriority w:val="99"/>
    <w:rsid w:val="002D75D9"/>
    <w:pPr>
      <w:numPr>
        <w:numId w:val="2"/>
      </w:numPr>
    </w:pPr>
  </w:style>
  <w:style w:type="character" w:customStyle="1" w:styleId="MainNoBreak0">
    <w:name w:val="Main NoBreak Знак"/>
    <w:basedOn w:val="Main0"/>
    <w:link w:val="MainNoBreak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MainArial">
    <w:name w:val="Main Arial"/>
    <w:basedOn w:val="Main0"/>
    <w:uiPriority w:val="1"/>
    <w:qFormat/>
    <w:rsid w:val="002D75D9"/>
    <w:rPr>
      <w:rFonts w:ascii="Arial" w:eastAsia="Times New Roman" w:hAnsi="Arial" w:cs="Arial"/>
      <w:sz w:val="24"/>
      <w:szCs w:val="24"/>
    </w:rPr>
  </w:style>
  <w:style w:type="character" w:customStyle="1" w:styleId="MainComicSansMS">
    <w:name w:val="Main Comic Sans MS"/>
    <w:basedOn w:val="Main0"/>
    <w:uiPriority w:val="1"/>
    <w:qFormat/>
    <w:rsid w:val="002D75D9"/>
    <w:rPr>
      <w:rFonts w:ascii="Comic Sans MS" w:eastAsia="Times New Roman" w:hAnsi="Comic Sans MS" w:cs="Times New Roman"/>
      <w:sz w:val="24"/>
      <w:szCs w:val="24"/>
      <w:lang w:val="en-US"/>
    </w:rPr>
  </w:style>
  <w:style w:type="character" w:customStyle="1" w:styleId="MainCourierNew">
    <w:name w:val="Main Courier New"/>
    <w:basedOn w:val="Main0"/>
    <w:uiPriority w:val="1"/>
    <w:qFormat/>
    <w:rsid w:val="002D75D9"/>
    <w:rPr>
      <w:rFonts w:ascii="Courier New" w:eastAsia="Times New Roman" w:hAnsi="Courier New" w:cs="Courier New"/>
      <w:sz w:val="24"/>
      <w:szCs w:val="24"/>
    </w:rPr>
  </w:style>
  <w:style w:type="character" w:customStyle="1" w:styleId="MainGeorgia">
    <w:name w:val="Main Georgia"/>
    <w:basedOn w:val="Main0"/>
    <w:uiPriority w:val="1"/>
    <w:qFormat/>
    <w:rsid w:val="002D75D9"/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MainLucidaSansUnicode">
    <w:name w:val="Main Lucida Sans Unicode"/>
    <w:basedOn w:val="Main0"/>
    <w:uiPriority w:val="1"/>
    <w:qFormat/>
    <w:rsid w:val="002D75D9"/>
    <w:rPr>
      <w:rFonts w:ascii="Lucida Sans Unicode" w:eastAsia="Times New Roman" w:hAnsi="Lucida Sans Unicode" w:cs="Lucida Sans Unicode"/>
      <w:sz w:val="24"/>
      <w:szCs w:val="24"/>
      <w:lang w:val="en-US"/>
    </w:rPr>
  </w:style>
  <w:style w:type="character" w:customStyle="1" w:styleId="MainTahoma">
    <w:name w:val="Main Tahoma"/>
    <w:basedOn w:val="Main0"/>
    <w:uiPriority w:val="1"/>
    <w:qFormat/>
    <w:rsid w:val="002D75D9"/>
    <w:rPr>
      <w:rFonts w:ascii="Tahoma" w:eastAsia="Times New Roman" w:hAnsi="Tahoma" w:cs="Tahoma"/>
      <w:sz w:val="24"/>
      <w:szCs w:val="24"/>
      <w:lang w:val="en-US"/>
    </w:rPr>
  </w:style>
  <w:style w:type="character" w:customStyle="1" w:styleId="MainTrebuchetMS">
    <w:name w:val="Main Trebuchet MS"/>
    <w:basedOn w:val="Main0"/>
    <w:uiPriority w:val="1"/>
    <w:qFormat/>
    <w:rsid w:val="002D75D9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MainVerdana">
    <w:name w:val="Main Verdana"/>
    <w:basedOn w:val="Main0"/>
    <w:uiPriority w:val="1"/>
    <w:qFormat/>
    <w:rsid w:val="002D75D9"/>
    <w:rPr>
      <w:rFonts w:ascii="Verdana" w:eastAsia="Times New Roman" w:hAnsi="Verdana" w:cs="Times New Roman"/>
      <w:sz w:val="24"/>
      <w:szCs w:val="24"/>
    </w:rPr>
  </w:style>
  <w:style w:type="paragraph" w:customStyle="1" w:styleId="ContLev1">
    <w:name w:val="Cont Lev 1"/>
    <w:basedOn w:val="MainNoInd"/>
    <w:next w:val="MainNoInd"/>
    <w:link w:val="ContLev10"/>
    <w:qFormat/>
    <w:rsid w:val="002D75D9"/>
    <w:pPr>
      <w:tabs>
        <w:tab w:val="left" w:pos="284"/>
        <w:tab w:val="right" w:leader="dot" w:pos="9923"/>
      </w:tabs>
      <w:spacing w:after="60"/>
      <w:jc w:val="left"/>
    </w:pPr>
    <w:rPr>
      <w:rFonts w:ascii="Tahoma" w:hAnsi="Tahoma"/>
      <w:caps/>
      <w:noProof/>
    </w:rPr>
  </w:style>
  <w:style w:type="paragraph" w:customStyle="1" w:styleId="ContLev2">
    <w:name w:val="Cont Lev 2"/>
    <w:basedOn w:val="MainNoInd"/>
    <w:next w:val="MainNoInd"/>
    <w:link w:val="ContLev20"/>
    <w:qFormat/>
    <w:rsid w:val="002D75D9"/>
    <w:pPr>
      <w:tabs>
        <w:tab w:val="left" w:pos="794"/>
        <w:tab w:val="right" w:leader="dot" w:pos="9923"/>
      </w:tabs>
      <w:spacing w:before="0"/>
      <w:ind w:left="284"/>
    </w:pPr>
    <w:rPr>
      <w:rFonts w:ascii="Tahoma" w:hAnsi="Tahoma"/>
      <w:noProof/>
    </w:rPr>
  </w:style>
  <w:style w:type="character" w:customStyle="1" w:styleId="ContLev10">
    <w:name w:val="Cont Lev 1 Знак"/>
    <w:basedOn w:val="a1"/>
    <w:link w:val="ContLev1"/>
    <w:rsid w:val="002D75D9"/>
    <w:rPr>
      <w:rFonts w:ascii="Tahoma" w:eastAsia="Times New Roman" w:hAnsi="Tahoma" w:cs="Times New Roman"/>
      <w:caps/>
      <w:noProof/>
      <w:sz w:val="28"/>
      <w:szCs w:val="24"/>
    </w:rPr>
  </w:style>
  <w:style w:type="paragraph" w:customStyle="1" w:styleId="ContLev3">
    <w:name w:val="Cont Lev 3"/>
    <w:basedOn w:val="MainNoInd"/>
    <w:next w:val="MainNoInd"/>
    <w:link w:val="ContLev30"/>
    <w:qFormat/>
    <w:rsid w:val="002D75D9"/>
    <w:pPr>
      <w:tabs>
        <w:tab w:val="left" w:pos="1474"/>
        <w:tab w:val="right" w:leader="dot" w:pos="9923"/>
      </w:tabs>
      <w:spacing w:before="0"/>
      <w:ind w:left="794"/>
      <w:jc w:val="left"/>
    </w:pPr>
    <w:rPr>
      <w:rFonts w:ascii="Tahoma" w:hAnsi="Tahoma"/>
      <w:noProof/>
    </w:rPr>
  </w:style>
  <w:style w:type="character" w:customStyle="1" w:styleId="ContLev20">
    <w:name w:val="Cont Lev 2 Знак"/>
    <w:basedOn w:val="a1"/>
    <w:link w:val="ContLev2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ContLev4">
    <w:name w:val="Cont Lev 4"/>
    <w:basedOn w:val="MainNoInd"/>
    <w:next w:val="MainNoInd"/>
    <w:link w:val="ContLev40"/>
    <w:qFormat/>
    <w:rsid w:val="002D75D9"/>
    <w:pPr>
      <w:tabs>
        <w:tab w:val="left" w:pos="2495"/>
        <w:tab w:val="right" w:leader="dot" w:pos="9923"/>
      </w:tabs>
      <w:spacing w:before="0"/>
      <w:ind w:left="1474"/>
      <w:jc w:val="left"/>
    </w:pPr>
    <w:rPr>
      <w:rFonts w:ascii="Tahoma" w:hAnsi="Tahoma"/>
      <w:noProof/>
    </w:rPr>
  </w:style>
  <w:style w:type="character" w:customStyle="1" w:styleId="ContLev30">
    <w:name w:val="Cont Lev 3 Знак"/>
    <w:basedOn w:val="a1"/>
    <w:link w:val="ContLev3"/>
    <w:rsid w:val="002D75D9"/>
    <w:rPr>
      <w:rFonts w:ascii="Tahoma" w:eastAsia="Times New Roman" w:hAnsi="Tahoma" w:cs="Times New Roman"/>
      <w:noProof/>
      <w:sz w:val="28"/>
      <w:szCs w:val="24"/>
    </w:rPr>
  </w:style>
  <w:style w:type="character" w:customStyle="1" w:styleId="ContLev40">
    <w:name w:val="Cont Lev 4 Знак"/>
    <w:basedOn w:val="a1"/>
    <w:link w:val="ContLev4"/>
    <w:rsid w:val="002D75D9"/>
    <w:rPr>
      <w:rFonts w:ascii="Tahoma" w:eastAsia="Times New Roman" w:hAnsi="Tahoma" w:cs="Times New Roman"/>
      <w:noProof/>
      <w:sz w:val="28"/>
      <w:szCs w:val="24"/>
    </w:rPr>
  </w:style>
  <w:style w:type="paragraph" w:customStyle="1" w:styleId="FieldsRight">
    <w:name w:val="Fields Right"/>
    <w:basedOn w:val="MainNoInd"/>
    <w:next w:val="MainNoInd"/>
    <w:link w:val="FieldsRight0"/>
    <w:qFormat/>
    <w:rsid w:val="002D75D9"/>
    <w:pPr>
      <w:jc w:val="center"/>
    </w:pPr>
  </w:style>
  <w:style w:type="paragraph" w:customStyle="1" w:styleId="FieldsLeft">
    <w:name w:val="Fields Left"/>
    <w:basedOn w:val="MainNoInd"/>
    <w:next w:val="MainNoInd"/>
    <w:link w:val="FieldsLeft0"/>
    <w:qFormat/>
    <w:rsid w:val="002D75D9"/>
    <w:pPr>
      <w:jc w:val="left"/>
    </w:pPr>
    <w:rPr>
      <w:i/>
    </w:rPr>
  </w:style>
  <w:style w:type="character" w:customStyle="1" w:styleId="FieldsRight0">
    <w:name w:val="Fields Right Знак"/>
    <w:basedOn w:val="a1"/>
    <w:link w:val="FieldsRigh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FieldsLeft0">
    <w:name w:val="Fields Left Знак"/>
    <w:basedOn w:val="MainNoInd0"/>
    <w:link w:val="FieldsLeft"/>
    <w:rsid w:val="002D75D9"/>
    <w:rPr>
      <w:rFonts w:ascii="GOST type A" w:eastAsia="Times New Roman" w:hAnsi="GOST type A" w:cs="Times New Roman"/>
      <w:i/>
      <w:sz w:val="28"/>
      <w:szCs w:val="24"/>
    </w:rPr>
  </w:style>
  <w:style w:type="paragraph" w:styleId="af1">
    <w:name w:val="header"/>
    <w:basedOn w:val="a0"/>
    <w:link w:val="af2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2">
    <w:name w:val="Верхний колонтитул Знак"/>
    <w:basedOn w:val="a1"/>
    <w:link w:val="af1"/>
    <w:rsid w:val="002D75D9"/>
  </w:style>
  <w:style w:type="paragraph" w:styleId="af3">
    <w:name w:val="footer"/>
    <w:basedOn w:val="a0"/>
    <w:link w:val="af4"/>
    <w:uiPriority w:val="99"/>
    <w:rsid w:val="002D75D9"/>
    <w:pPr>
      <w:tabs>
        <w:tab w:val="center" w:pos="4677"/>
        <w:tab w:val="right" w:pos="9355"/>
      </w:tabs>
      <w:spacing w:before="0" w:after="200" w:line="276" w:lineRule="auto"/>
      <w:jc w:val="left"/>
    </w:pPr>
  </w:style>
  <w:style w:type="character" w:customStyle="1" w:styleId="af4">
    <w:name w:val="Нижний колонтитул Знак"/>
    <w:basedOn w:val="a1"/>
    <w:link w:val="af3"/>
    <w:uiPriority w:val="99"/>
    <w:rsid w:val="002D75D9"/>
  </w:style>
  <w:style w:type="table" w:styleId="24">
    <w:name w:val="Table Classic 2"/>
    <w:basedOn w:val="a2"/>
    <w:rsid w:val="002D75D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Название таблицы"/>
    <w:basedOn w:val="a0"/>
    <w:link w:val="Char"/>
    <w:autoRedefine/>
    <w:rsid w:val="002D75D9"/>
    <w:pPr>
      <w:keepNext/>
      <w:keepLines/>
      <w:spacing w:before="240" w:after="120" w:line="276" w:lineRule="auto"/>
      <w:jc w:val="left"/>
    </w:pPr>
    <w:rPr>
      <w:bCs/>
      <w:i/>
    </w:rPr>
  </w:style>
  <w:style w:type="character" w:customStyle="1" w:styleId="Char">
    <w:name w:val="Название таблицы Char"/>
    <w:link w:val="af5"/>
    <w:rsid w:val="002D75D9"/>
    <w:rPr>
      <w:bCs/>
      <w:i/>
    </w:rPr>
  </w:style>
  <w:style w:type="paragraph" w:customStyle="1" w:styleId="a">
    <w:name w:val="Нормальный список"/>
    <w:basedOn w:val="a0"/>
    <w:rsid w:val="002D75D9"/>
    <w:pPr>
      <w:widowControl w:val="0"/>
      <w:numPr>
        <w:numId w:val="5"/>
      </w:numPr>
      <w:spacing w:before="0" w:after="200" w:line="360" w:lineRule="auto"/>
      <w:ind w:left="0"/>
    </w:pPr>
    <w:rPr>
      <w:rFonts w:ascii="Times New Roman" w:hAnsi="Times New Roman"/>
      <w:lang w:eastAsia="ru-RU"/>
    </w:rPr>
  </w:style>
  <w:style w:type="character" w:customStyle="1" w:styleId="af6">
    <w:name w:val="Норм. текст Знак"/>
    <w:link w:val="af7"/>
    <w:locked/>
    <w:rsid w:val="002D75D9"/>
    <w:rPr>
      <w:sz w:val="24"/>
    </w:rPr>
  </w:style>
  <w:style w:type="paragraph" w:customStyle="1" w:styleId="af7">
    <w:name w:val="Норм. текст"/>
    <w:basedOn w:val="a0"/>
    <w:link w:val="af6"/>
    <w:rsid w:val="002D75D9"/>
    <w:pPr>
      <w:widowControl w:val="0"/>
      <w:tabs>
        <w:tab w:val="left" w:pos="1418"/>
      </w:tabs>
      <w:spacing w:line="360" w:lineRule="auto"/>
      <w:ind w:firstLine="709"/>
    </w:pPr>
    <w:rPr>
      <w:sz w:val="24"/>
    </w:rPr>
  </w:style>
  <w:style w:type="character" w:styleId="HTML">
    <w:name w:val="HTML Acronym"/>
    <w:basedOn w:val="a1"/>
    <w:rsid w:val="002D75D9"/>
  </w:style>
  <w:style w:type="character" w:styleId="af8">
    <w:name w:val="Placeholder Text"/>
    <w:basedOn w:val="a1"/>
    <w:uiPriority w:val="99"/>
    <w:semiHidden/>
    <w:rsid w:val="002D75D9"/>
    <w:rPr>
      <w:color w:val="808080"/>
    </w:rPr>
  </w:style>
  <w:style w:type="character" w:styleId="af9">
    <w:name w:val="annotation reference"/>
    <w:rsid w:val="002D75D9"/>
    <w:rPr>
      <w:sz w:val="16"/>
      <w:szCs w:val="16"/>
    </w:rPr>
  </w:style>
  <w:style w:type="paragraph" w:styleId="afa">
    <w:name w:val="table of figures"/>
    <w:basedOn w:val="a0"/>
    <w:next w:val="a0"/>
    <w:rsid w:val="002D75D9"/>
    <w:pPr>
      <w:spacing w:before="0" w:after="200" w:line="276" w:lineRule="auto"/>
      <w:jc w:val="left"/>
    </w:pPr>
  </w:style>
  <w:style w:type="paragraph" w:styleId="afb">
    <w:name w:val="Document Map"/>
    <w:basedOn w:val="a0"/>
    <w:link w:val="afc"/>
    <w:rsid w:val="002D75D9"/>
    <w:pPr>
      <w:shd w:val="clear" w:color="auto" w:fill="000080"/>
      <w:spacing w:before="0" w:after="200" w:line="276" w:lineRule="auto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2D75D9"/>
    <w:rPr>
      <w:rFonts w:ascii="Tahoma" w:hAnsi="Tahoma" w:cs="Tahoma"/>
      <w:sz w:val="20"/>
      <w:szCs w:val="20"/>
      <w:shd w:val="clear" w:color="auto" w:fill="000080"/>
    </w:rPr>
  </w:style>
  <w:style w:type="paragraph" w:styleId="afd">
    <w:name w:val="annotation text"/>
    <w:basedOn w:val="a0"/>
    <w:link w:val="afe"/>
    <w:rsid w:val="002D75D9"/>
    <w:pPr>
      <w:spacing w:before="0" w:after="200" w:line="276" w:lineRule="auto"/>
      <w:ind w:firstLine="709"/>
      <w:jc w:val="left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2D75D9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2D75D9"/>
    <w:pPr>
      <w:ind w:firstLine="0"/>
    </w:pPr>
    <w:rPr>
      <w:b/>
      <w:bCs/>
    </w:rPr>
  </w:style>
  <w:style w:type="character" w:customStyle="1" w:styleId="aff0">
    <w:name w:val="Тема примечания Знак"/>
    <w:basedOn w:val="afe"/>
    <w:link w:val="aff"/>
    <w:rsid w:val="002D75D9"/>
    <w:rPr>
      <w:b/>
      <w:bCs/>
      <w:sz w:val="20"/>
      <w:szCs w:val="20"/>
    </w:rPr>
  </w:style>
  <w:style w:type="paragraph" w:customStyle="1" w:styleId="OSN">
    <w:name w:val="OSN графы"/>
    <w:basedOn w:val="a0"/>
    <w:rsid w:val="002D75D9"/>
    <w:pPr>
      <w:spacing w:before="0" w:after="200" w:line="276" w:lineRule="auto"/>
      <w:jc w:val="center"/>
    </w:pPr>
    <w:rPr>
      <w:rFonts w:ascii="Arial" w:hAnsi="Arial"/>
      <w:sz w:val="16"/>
      <w:szCs w:val="20"/>
      <w:lang w:eastAsia="ru-RU"/>
    </w:rPr>
  </w:style>
  <w:style w:type="paragraph" w:customStyle="1" w:styleId="OSN0">
    <w:name w:val="OSN шифры"/>
    <w:basedOn w:val="a0"/>
    <w:rsid w:val="002D75D9"/>
    <w:pPr>
      <w:spacing w:before="0" w:after="200" w:line="276" w:lineRule="auto"/>
      <w:ind w:firstLine="142"/>
      <w:jc w:val="left"/>
    </w:pPr>
    <w:rPr>
      <w:rFonts w:ascii="Arial" w:hAnsi="Arial"/>
      <w:b/>
      <w:szCs w:val="20"/>
      <w:lang w:eastAsia="ru-RU"/>
    </w:rPr>
  </w:style>
  <w:style w:type="paragraph" w:customStyle="1" w:styleId="MarkListLevel2noInd">
    <w:name w:val="Mark List Level 2 noInd"/>
    <w:basedOn w:val="MarkListLevel2"/>
    <w:link w:val="MarkListLevel2noInd0"/>
    <w:qFormat/>
    <w:rsid w:val="002D75D9"/>
    <w:pPr>
      <w:numPr>
        <w:numId w:val="9"/>
      </w:numPr>
    </w:pPr>
  </w:style>
  <w:style w:type="paragraph" w:styleId="aff1">
    <w:name w:val="Normal (Web)"/>
    <w:basedOn w:val="a0"/>
    <w:uiPriority w:val="99"/>
    <w:rsid w:val="002D75D9"/>
    <w:pPr>
      <w:spacing w:before="0" w:after="200" w:line="276" w:lineRule="auto"/>
      <w:jc w:val="left"/>
    </w:pPr>
    <w:rPr>
      <w:rFonts w:ascii="Times New Roman" w:hAnsi="Times New Roman"/>
      <w:lang w:eastAsia="ru-RU"/>
    </w:rPr>
  </w:style>
  <w:style w:type="character" w:customStyle="1" w:styleId="MarkListLevel2noInd0">
    <w:name w:val="Mark List Level 2 noInd Знак"/>
    <w:basedOn w:val="MarkListLevel20"/>
    <w:link w:val="MarkListLevel2noInd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MainNoIndLeft">
    <w:name w:val="Main NoInd Left"/>
    <w:basedOn w:val="MainNoInd"/>
    <w:link w:val="MainNoIndLeft0"/>
    <w:qFormat/>
    <w:rsid w:val="002D75D9"/>
    <w:pPr>
      <w:jc w:val="left"/>
    </w:pPr>
  </w:style>
  <w:style w:type="paragraph" w:customStyle="1" w:styleId="tableNumList">
    <w:name w:val="tableNumList"/>
    <w:basedOn w:val="MainNoInd"/>
    <w:link w:val="tableNumList0"/>
    <w:qFormat/>
    <w:rsid w:val="002D75D9"/>
    <w:pPr>
      <w:numPr>
        <w:numId w:val="7"/>
      </w:numPr>
    </w:pPr>
  </w:style>
  <w:style w:type="character" w:customStyle="1" w:styleId="MainNoIndLeft0">
    <w:name w:val="Main NoInd Left Знак"/>
    <w:basedOn w:val="MainNoInd0"/>
    <w:link w:val="MainNoIndLeft"/>
    <w:rsid w:val="002D75D9"/>
    <w:rPr>
      <w:rFonts w:ascii="GOST type A" w:eastAsia="Times New Roman" w:hAnsi="GOST type A" w:cs="Times New Roman"/>
      <w:sz w:val="28"/>
      <w:szCs w:val="24"/>
    </w:rPr>
  </w:style>
  <w:style w:type="character" w:customStyle="1" w:styleId="tableNumList0">
    <w:name w:val="tableNumList Знак"/>
    <w:basedOn w:val="MainNoInd0"/>
    <w:link w:val="tableNumList"/>
    <w:rsid w:val="002D75D9"/>
    <w:rPr>
      <w:rFonts w:ascii="GOST type A" w:eastAsia="Times New Roman" w:hAnsi="GOST type A" w:cs="Times New Roman"/>
      <w:sz w:val="28"/>
      <w:szCs w:val="24"/>
    </w:rPr>
  </w:style>
  <w:style w:type="paragraph" w:customStyle="1" w:styleId="DocTitleUpcase">
    <w:name w:val="Doc Title Upcase"/>
    <w:basedOn w:val="DocTitle"/>
    <w:link w:val="DocTitleUpcase0"/>
    <w:qFormat/>
    <w:rsid w:val="002D75D9"/>
    <w:rPr>
      <w:caps/>
    </w:rPr>
  </w:style>
  <w:style w:type="character" w:customStyle="1" w:styleId="DocTitleUpcase0">
    <w:name w:val="Doc Title Upcase Знак"/>
    <w:basedOn w:val="DocTitle0"/>
    <w:link w:val="DocTitleUpcase"/>
    <w:rsid w:val="002D75D9"/>
    <w:rPr>
      <w:rFonts w:ascii="GOST type A" w:eastAsia="Times New Roman" w:hAnsi="GOST type A" w:cs="Times New Roman"/>
      <w:caps/>
      <w:sz w:val="28"/>
      <w:szCs w:val="24"/>
    </w:rPr>
  </w:style>
  <w:style w:type="character" w:customStyle="1" w:styleId="a5">
    <w:name w:val="Абзац списка Знак"/>
    <w:aliases w:val="Bullet List Знак,FooterText Знак,numbered Знак,ПС - Нумерованный Знак"/>
    <w:link w:val="a4"/>
    <w:uiPriority w:val="99"/>
    <w:locked/>
    <w:rsid w:val="00600F4D"/>
  </w:style>
  <w:style w:type="paragraph" w:customStyle="1" w:styleId="aff2">
    <w:name w:val="!Обычный"/>
    <w:basedOn w:val="a0"/>
    <w:link w:val="aff3"/>
    <w:rsid w:val="00600F4D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aff3">
    <w:name w:val="!Обычный Знак"/>
    <w:link w:val="aff2"/>
    <w:rsid w:val="00600F4D"/>
    <w:rPr>
      <w:rFonts w:ascii="Times New Roman" w:eastAsia="Calibri" w:hAnsi="Times New Roman" w:cs="Times New Roman"/>
      <w:sz w:val="28"/>
      <w:shd w:val="clear" w:color="auto" w:fill="FFFFFF"/>
    </w:rPr>
  </w:style>
  <w:style w:type="paragraph" w:customStyle="1" w:styleId="aff4">
    <w:name w:val="_Основной с красной строки"/>
    <w:basedOn w:val="a0"/>
    <w:link w:val="aff5"/>
    <w:qFormat/>
    <w:rsid w:val="00987F0B"/>
    <w:pPr>
      <w:spacing w:before="0"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_Основной с красной строки Знак"/>
    <w:link w:val="aff4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_Маркированный список уровня 1"/>
    <w:basedOn w:val="a0"/>
    <w:link w:val="15"/>
    <w:qFormat/>
    <w:rsid w:val="00987F0B"/>
    <w:pPr>
      <w:numPr>
        <w:numId w:val="16"/>
      </w:numPr>
      <w:tabs>
        <w:tab w:val="left" w:pos="1134"/>
      </w:tabs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_Маркированный список уровня 1 Знак"/>
    <w:link w:val="10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_Нумерованный 1"/>
    <w:basedOn w:val="a0"/>
    <w:link w:val="110"/>
    <w:qFormat/>
    <w:rsid w:val="00987F0B"/>
    <w:pPr>
      <w:numPr>
        <w:numId w:val="17"/>
      </w:numPr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_Нумерованный 1 Знак1"/>
    <w:link w:val="12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_Нумерованный 2"/>
    <w:basedOn w:val="12"/>
    <w:qFormat/>
    <w:rsid w:val="00987F0B"/>
    <w:pPr>
      <w:numPr>
        <w:ilvl w:val="1"/>
      </w:numPr>
      <w:tabs>
        <w:tab w:val="clear" w:pos="1701"/>
      </w:tabs>
      <w:ind w:left="720" w:hanging="360"/>
    </w:pPr>
  </w:style>
  <w:style w:type="paragraph" w:customStyle="1" w:styleId="30">
    <w:name w:val="_Нумерованный 3"/>
    <w:basedOn w:val="21"/>
    <w:rsid w:val="00987F0B"/>
    <w:pPr>
      <w:numPr>
        <w:ilvl w:val="2"/>
      </w:numPr>
      <w:tabs>
        <w:tab w:val="clear" w:pos="1701"/>
      </w:tabs>
      <w:ind w:left="1080" w:hanging="360"/>
    </w:pPr>
  </w:style>
  <w:style w:type="paragraph" w:customStyle="1" w:styleId="aff6">
    <w:name w:val="_Основной перед списком"/>
    <w:basedOn w:val="aff4"/>
    <w:next w:val="10"/>
    <w:link w:val="aff7"/>
    <w:qFormat/>
    <w:rsid w:val="00987F0B"/>
    <w:pPr>
      <w:keepNext/>
    </w:pPr>
  </w:style>
  <w:style w:type="character" w:customStyle="1" w:styleId="aff7">
    <w:name w:val="_Основной перед списком Знак"/>
    <w:basedOn w:val="aff5"/>
    <w:link w:val="aff6"/>
    <w:rsid w:val="00987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Перечисление 1"/>
    <w:basedOn w:val="a0"/>
    <w:qFormat/>
    <w:rsid w:val="00987F0B"/>
    <w:pPr>
      <w:numPr>
        <w:numId w:val="18"/>
      </w:numPr>
      <w:autoSpaceDN w:val="0"/>
      <w:adjustRightInd w:val="0"/>
      <w:spacing w:before="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Перечисление 2"/>
    <w:basedOn w:val="1"/>
    <w:qFormat/>
    <w:rsid w:val="00987F0B"/>
    <w:pPr>
      <w:numPr>
        <w:ilvl w:val="1"/>
      </w:numPr>
    </w:pPr>
  </w:style>
  <w:style w:type="paragraph" w:customStyle="1" w:styleId="ItemizedList1">
    <w:name w:val="ItemizedList1"/>
    <w:qFormat/>
    <w:rsid w:val="00987F0B"/>
    <w:pPr>
      <w:numPr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987F0B"/>
    <w:pPr>
      <w:numPr>
        <w:ilvl w:val="1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987F0B"/>
    <w:pPr>
      <w:numPr>
        <w:ilvl w:val="2"/>
        <w:numId w:val="15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2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1289-CC9A-4DFC-9C25-4879E92F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Гревцов</dc:creator>
  <cp:lastModifiedBy>Багдади Екатерина</cp:lastModifiedBy>
  <cp:revision>9</cp:revision>
  <cp:lastPrinted>2016-02-05T10:54:00Z</cp:lastPrinted>
  <dcterms:created xsi:type="dcterms:W3CDTF">2016-05-04T11:11:00Z</dcterms:created>
  <dcterms:modified xsi:type="dcterms:W3CDTF">2017-06-15T09:15:00Z</dcterms:modified>
</cp:coreProperties>
</file>